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5AEF" w14:textId="69107C1F" w:rsidR="00947985" w:rsidRDefault="00947985" w:rsidP="00947985">
      <w:pPr>
        <w:jc w:val="both"/>
        <w:rPr>
          <w:rFonts w:ascii="Arial Black" w:hAnsi="Arial Black"/>
          <w:u w:val="single"/>
        </w:rPr>
      </w:pPr>
      <w:r w:rsidRPr="0016780C">
        <w:rPr>
          <w:rFonts w:ascii="Arial Black" w:hAnsi="Arial Black"/>
          <w:u w:val="single"/>
        </w:rPr>
        <w:t>COMUNICATO STAMPA</w:t>
      </w:r>
    </w:p>
    <w:p w14:paraId="3876A15B" w14:textId="77777777" w:rsidR="000D0A5E" w:rsidRPr="0016780C" w:rsidRDefault="000D0A5E" w:rsidP="00947985">
      <w:pPr>
        <w:jc w:val="both"/>
        <w:rPr>
          <w:rFonts w:ascii="Arial Black" w:hAnsi="Arial Black"/>
          <w:u w:val="single"/>
        </w:rPr>
      </w:pPr>
    </w:p>
    <w:p w14:paraId="54507B75" w14:textId="779B8627" w:rsidR="00947985" w:rsidRDefault="00947985" w:rsidP="00947985">
      <w:pPr>
        <w:jc w:val="both"/>
        <w:rPr>
          <w:rFonts w:ascii="Arial Black" w:hAnsi="Arial Black"/>
        </w:rPr>
      </w:pPr>
      <w:r w:rsidRPr="0016780C">
        <w:rPr>
          <w:rFonts w:ascii="Arial Black" w:hAnsi="Arial Black"/>
        </w:rPr>
        <w:t>ME</w:t>
      </w:r>
      <w:r>
        <w:rPr>
          <w:rFonts w:ascii="Arial Black" w:hAnsi="Arial Black"/>
        </w:rPr>
        <w:t xml:space="preserve">MORIALE DELLA SHOAH DI MILANO: </w:t>
      </w:r>
      <w:r w:rsidR="00502539">
        <w:rPr>
          <w:rFonts w:ascii="Arial Black" w:hAnsi="Arial Black"/>
        </w:rPr>
        <w:t>m</w:t>
      </w:r>
      <w:r>
        <w:rPr>
          <w:rFonts w:ascii="Arial Black" w:hAnsi="Arial Black"/>
        </w:rPr>
        <w:t>ercoledì 27 gennaio</w:t>
      </w:r>
      <w:r w:rsidR="00C33AE0">
        <w:rPr>
          <w:rFonts w:ascii="Arial Black" w:hAnsi="Arial Black"/>
        </w:rPr>
        <w:t xml:space="preserve">, </w:t>
      </w:r>
      <w:r w:rsidR="009557E1">
        <w:rPr>
          <w:rFonts w:ascii="Arial Black" w:hAnsi="Arial Black"/>
        </w:rPr>
        <w:t xml:space="preserve">Giorno della Memoria, il Memoriale della Shoah apre </w:t>
      </w:r>
      <w:r w:rsidR="0065438F">
        <w:rPr>
          <w:rFonts w:ascii="Arial Black" w:hAnsi="Arial Black"/>
        </w:rPr>
        <w:t xml:space="preserve">per la prima volta </w:t>
      </w:r>
      <w:r w:rsidR="009557E1">
        <w:rPr>
          <w:rFonts w:ascii="Arial Black" w:hAnsi="Arial Black"/>
        </w:rPr>
        <w:t>le</w:t>
      </w:r>
      <w:r w:rsidR="004B7555">
        <w:rPr>
          <w:rFonts w:ascii="Arial Black" w:hAnsi="Arial Black"/>
        </w:rPr>
        <w:t xml:space="preserve"> sue</w:t>
      </w:r>
      <w:r w:rsidR="009557E1">
        <w:rPr>
          <w:rFonts w:ascii="Arial Black" w:hAnsi="Arial Black"/>
        </w:rPr>
        <w:t xml:space="preserve"> porte</w:t>
      </w:r>
      <w:r w:rsidR="004B7555">
        <w:rPr>
          <w:rFonts w:ascii="Arial Black" w:hAnsi="Arial Black"/>
        </w:rPr>
        <w:t xml:space="preserve"> in </w:t>
      </w:r>
      <w:r w:rsidR="009557E1">
        <w:rPr>
          <w:rFonts w:ascii="Arial Black" w:hAnsi="Arial Black"/>
        </w:rPr>
        <w:t>digital</w:t>
      </w:r>
      <w:r w:rsidR="004B7555">
        <w:rPr>
          <w:rFonts w:ascii="Arial Black" w:hAnsi="Arial Black"/>
        </w:rPr>
        <w:t>e</w:t>
      </w:r>
    </w:p>
    <w:p w14:paraId="2E9D226E" w14:textId="77777777" w:rsidR="00947985" w:rsidRDefault="00947985" w:rsidP="00947985">
      <w:pPr>
        <w:jc w:val="both"/>
        <w:rPr>
          <w:rFonts w:ascii="Arial Black" w:hAnsi="Arial Black"/>
        </w:rPr>
      </w:pPr>
    </w:p>
    <w:p w14:paraId="4453720A" w14:textId="30F26B26" w:rsidR="00947985" w:rsidRDefault="005032D7" w:rsidP="00947985">
      <w:pPr>
        <w:jc w:val="both"/>
        <w:rPr>
          <w:rFonts w:ascii="Arial Black" w:hAnsi="Arial Black"/>
        </w:rPr>
      </w:pPr>
      <w:r w:rsidRPr="007927AC">
        <w:rPr>
          <w:rFonts w:ascii="Arial Black" w:hAnsi="Arial Black"/>
        </w:rPr>
        <w:t>Fino al 31 gennaio</w:t>
      </w:r>
      <w:r w:rsidR="0065438F" w:rsidRPr="007927AC">
        <w:rPr>
          <w:rFonts w:ascii="Arial Black" w:hAnsi="Arial Black"/>
        </w:rPr>
        <w:t>,</w:t>
      </w:r>
      <w:r w:rsidR="009557E1" w:rsidRPr="0024335D">
        <w:rPr>
          <w:rFonts w:ascii="Arial Black" w:hAnsi="Arial Black"/>
        </w:rPr>
        <w:t xml:space="preserve"> presentazioni di libri</w:t>
      </w:r>
      <w:r w:rsidR="00F51DFC">
        <w:rPr>
          <w:rFonts w:ascii="Arial Black" w:hAnsi="Arial Black"/>
        </w:rPr>
        <w:t xml:space="preserve">, convegni, </w:t>
      </w:r>
      <w:r w:rsidR="009557E1" w:rsidRPr="0024335D">
        <w:rPr>
          <w:rFonts w:ascii="Arial Black" w:hAnsi="Arial Black"/>
        </w:rPr>
        <w:t>e altri momenti di condivisione</w:t>
      </w:r>
      <w:r w:rsidR="0024335D">
        <w:rPr>
          <w:rFonts w:ascii="Arial Black" w:hAnsi="Arial Black"/>
        </w:rPr>
        <w:t xml:space="preserve"> e dialogo</w:t>
      </w:r>
      <w:r w:rsidR="004B7555">
        <w:rPr>
          <w:rFonts w:ascii="Arial Black" w:hAnsi="Arial Black"/>
        </w:rPr>
        <w:t>, per tenere viva la Memoria anche in questo momento</w:t>
      </w:r>
      <w:r w:rsidR="00A85317">
        <w:rPr>
          <w:rFonts w:ascii="Arial Black" w:hAnsi="Arial Black"/>
        </w:rPr>
        <w:t xml:space="preserve"> particolare</w:t>
      </w:r>
    </w:p>
    <w:p w14:paraId="502FD246" w14:textId="77777777" w:rsidR="00851669" w:rsidRPr="00EF29F4" w:rsidRDefault="00851669" w:rsidP="00947985">
      <w:pPr>
        <w:jc w:val="both"/>
        <w:rPr>
          <w:rFonts w:cs="Arial"/>
        </w:rPr>
      </w:pPr>
    </w:p>
    <w:p w14:paraId="41A3C05F" w14:textId="6D51D4C7" w:rsidR="004B7555" w:rsidRPr="00AA41AF" w:rsidRDefault="00AA41AF" w:rsidP="00947985">
      <w:pPr>
        <w:jc w:val="both"/>
      </w:pPr>
      <w:r w:rsidRPr="00AA41AF">
        <w:t xml:space="preserve">Tornano anche quest’anno, in occasione della </w:t>
      </w:r>
      <w:r w:rsidR="0065438F">
        <w:t>S</w:t>
      </w:r>
      <w:r w:rsidRPr="00AA41AF">
        <w:t xml:space="preserve">ettimana della </w:t>
      </w:r>
      <w:r w:rsidR="0065438F">
        <w:t>M</w:t>
      </w:r>
      <w:r w:rsidRPr="00AA41AF">
        <w:t xml:space="preserve">emoria, le attività proposte dal Memoriale della Shoah di Milano che, in una veste nuova e al tempo del </w:t>
      </w:r>
      <w:proofErr w:type="spellStart"/>
      <w:r w:rsidRPr="00AA41AF">
        <w:t>Covid</w:t>
      </w:r>
      <w:proofErr w:type="spellEnd"/>
      <w:r w:rsidRPr="00AA41AF">
        <w:t>, apre</w:t>
      </w:r>
      <w:r w:rsidR="0065438F">
        <w:t xml:space="preserve"> digitalmente</w:t>
      </w:r>
      <w:r w:rsidRPr="00AA41AF">
        <w:t xml:space="preserve"> le sue porte</w:t>
      </w:r>
      <w:r w:rsidR="004B7555">
        <w:t xml:space="preserve"> </w:t>
      </w:r>
      <w:r w:rsidRPr="00AA41AF">
        <w:t>a tutti coloro che voglio</w:t>
      </w:r>
      <w:r w:rsidR="008E5561">
        <w:t>no</w:t>
      </w:r>
      <w:r w:rsidRPr="00AA41AF">
        <w:t xml:space="preserve"> scoprire, ricordare e oltrepassare il muro dell’indifferenza.</w:t>
      </w:r>
    </w:p>
    <w:p w14:paraId="3C402C83" w14:textId="04F86813" w:rsidR="00904C95" w:rsidRPr="0065438F" w:rsidRDefault="00904C95" w:rsidP="00947985">
      <w:pPr>
        <w:jc w:val="both"/>
        <w:rPr>
          <w:b/>
          <w:bCs/>
        </w:rPr>
      </w:pPr>
    </w:p>
    <w:p w14:paraId="43BAF338" w14:textId="3D11152B" w:rsidR="007E16C3" w:rsidRDefault="00C07827" w:rsidP="00947985">
      <w:pPr>
        <w:jc w:val="both"/>
      </w:pPr>
      <w:r w:rsidRPr="0065438F">
        <w:rPr>
          <w:b/>
          <w:bCs/>
        </w:rPr>
        <w:t>Mercoledì 27 gennaio</w:t>
      </w:r>
      <w:r w:rsidR="00904C95" w:rsidRPr="0065438F">
        <w:rPr>
          <w:b/>
          <w:bCs/>
        </w:rPr>
        <w:t xml:space="preserve">, </w:t>
      </w:r>
      <w:r w:rsidR="00C14FCD" w:rsidRPr="0065438F">
        <w:rPr>
          <w:b/>
          <w:bCs/>
        </w:rPr>
        <w:t xml:space="preserve">dalle ore </w:t>
      </w:r>
      <w:r w:rsidR="0065438F" w:rsidRPr="0065438F">
        <w:rPr>
          <w:b/>
          <w:bCs/>
        </w:rPr>
        <w:t>8</w:t>
      </w:r>
      <w:r w:rsidR="00C14FCD" w:rsidRPr="0065438F">
        <w:rPr>
          <w:b/>
          <w:bCs/>
        </w:rPr>
        <w:t>.00</w:t>
      </w:r>
      <w:r w:rsidR="005032D7">
        <w:rPr>
          <w:b/>
          <w:bCs/>
        </w:rPr>
        <w:t xml:space="preserve"> e per tutta la giornata</w:t>
      </w:r>
      <w:r w:rsidR="0065438F" w:rsidRPr="0065438F">
        <w:rPr>
          <w:b/>
          <w:bCs/>
        </w:rPr>
        <w:t>,</w:t>
      </w:r>
      <w:r w:rsidR="00C14FCD" w:rsidRPr="00C14FCD">
        <w:t xml:space="preserve"> </w:t>
      </w:r>
      <w:r w:rsidR="0065438F">
        <w:t xml:space="preserve">infatti, </w:t>
      </w:r>
      <w:r w:rsidR="00C14FCD" w:rsidRPr="00C14FCD">
        <w:t>sarà possibile visitare gratuitamente il Memoriale</w:t>
      </w:r>
      <w:r w:rsidR="00DA4449">
        <w:t xml:space="preserve"> della Shoah</w:t>
      </w:r>
      <w:r w:rsidR="00C14FCD" w:rsidRPr="00C14FCD">
        <w:t xml:space="preserve"> attraverso </w:t>
      </w:r>
      <w:r w:rsidR="00C14FCD" w:rsidRPr="009D5448">
        <w:rPr>
          <w:b/>
          <w:bCs/>
        </w:rPr>
        <w:t>un tour virtuale</w:t>
      </w:r>
      <w:r w:rsidR="00C14FCD" w:rsidRPr="00C14FCD">
        <w:t xml:space="preserve"> sulla pagina Facebook della Fondazione. </w:t>
      </w:r>
      <w:r w:rsidR="0065438F">
        <w:t>N</w:t>
      </w:r>
      <w:r w:rsidR="0065438F" w:rsidRPr="00C14FCD">
        <w:t>ella storia del M</w:t>
      </w:r>
      <w:r w:rsidR="0065438F">
        <w:t>emoriale, s</w:t>
      </w:r>
      <w:r w:rsidR="00C14FCD" w:rsidRPr="00C14FCD">
        <w:t xml:space="preserve">i tratta della prima visita completa interamente digitale. </w:t>
      </w:r>
      <w:r w:rsidR="00C14FCD" w:rsidRPr="0065438F">
        <w:rPr>
          <w:b/>
          <w:bCs/>
        </w:rPr>
        <w:t>Alle 16</w:t>
      </w:r>
      <w:r w:rsidR="005979CC" w:rsidRPr="0065438F">
        <w:rPr>
          <w:b/>
          <w:bCs/>
        </w:rPr>
        <w:t>.00</w:t>
      </w:r>
      <w:r w:rsidR="00C14FCD" w:rsidRPr="00C14FCD">
        <w:t xml:space="preserve"> in </w:t>
      </w:r>
      <w:r w:rsidR="00C14FCD" w:rsidRPr="009D5448">
        <w:rPr>
          <w:b/>
          <w:bCs/>
        </w:rPr>
        <w:t>diretta Instagram</w:t>
      </w:r>
      <w:r w:rsidR="00C14FCD" w:rsidRPr="00C14FCD">
        <w:t xml:space="preserve">, </w:t>
      </w:r>
      <w:r w:rsidR="0065438F">
        <w:t>inoltre</w:t>
      </w:r>
      <w:r w:rsidR="00C14FCD" w:rsidRPr="00C14FCD">
        <w:t xml:space="preserve">, </w:t>
      </w:r>
      <w:r w:rsidR="004B7555">
        <w:t>30</w:t>
      </w:r>
      <w:r w:rsidR="00C14FCD" w:rsidRPr="00C14FCD">
        <w:t xml:space="preserve"> guide del Memoriale, formate dall'Associazione Figli della Shoah, </w:t>
      </w:r>
      <w:r w:rsidR="0065438F">
        <w:t xml:space="preserve">saranno a disposizione degli spettatori della </w:t>
      </w:r>
      <w:r w:rsidR="0065438F" w:rsidRPr="00C14FCD">
        <w:t>visita guidata online</w:t>
      </w:r>
      <w:r w:rsidR="0065438F">
        <w:t xml:space="preserve"> e degli utenti collegati sulle piattaforme social del Memoriale per rispondere </w:t>
      </w:r>
      <w:r w:rsidR="004334E8">
        <w:t>a</w:t>
      </w:r>
      <w:r w:rsidR="0065438F">
        <w:t xml:space="preserve"> domande</w:t>
      </w:r>
      <w:r w:rsidR="00CF5B88">
        <w:t xml:space="preserve"> e curiosità, creando così un </w:t>
      </w:r>
      <w:r w:rsidR="00C14FCD" w:rsidRPr="00C14FCD">
        <w:t>dialogo con chi, da casa, vuole conoscere più da vicino il luogo simbolo della pagina più buia della storia di Milano e del nostro Paese</w:t>
      </w:r>
      <w:r w:rsidR="00F02F80">
        <w:t>.</w:t>
      </w:r>
      <w:r w:rsidR="003E4A74">
        <w:t xml:space="preserve"> </w:t>
      </w:r>
    </w:p>
    <w:p w14:paraId="221C8302" w14:textId="77777777" w:rsidR="00CF5B88" w:rsidRDefault="00CF5B88" w:rsidP="00947985">
      <w:pPr>
        <w:jc w:val="both"/>
      </w:pPr>
      <w:bookmarkStart w:id="0" w:name="_Hlk62047441"/>
    </w:p>
    <w:p w14:paraId="1E18890D" w14:textId="7C7B8D5D" w:rsidR="005032D7" w:rsidRDefault="004134A0" w:rsidP="00947985">
      <w:pPr>
        <w:jc w:val="both"/>
      </w:pPr>
      <w:r w:rsidRPr="005032D7">
        <w:t xml:space="preserve">Come ogni anno, </w:t>
      </w:r>
      <w:r w:rsidR="005032D7" w:rsidRPr="005032D7">
        <w:t xml:space="preserve">alle 21.30 si terrà il tradizionale </w:t>
      </w:r>
      <w:r w:rsidR="005032D7" w:rsidRPr="005032D7">
        <w:rPr>
          <w:b/>
          <w:bCs/>
        </w:rPr>
        <w:t xml:space="preserve">concerto di commemorazione del XXI Giorno </w:t>
      </w:r>
      <w:r w:rsidR="005032D7" w:rsidRPr="005652C3">
        <w:rPr>
          <w:b/>
          <w:bCs/>
        </w:rPr>
        <w:t>della Memoria</w:t>
      </w:r>
      <w:r w:rsidR="005652C3" w:rsidRPr="005652C3">
        <w:rPr>
          <w:b/>
          <w:bCs/>
        </w:rPr>
        <w:t xml:space="preserve">: </w:t>
      </w:r>
      <w:r w:rsidR="005652C3" w:rsidRPr="009D5448">
        <w:rPr>
          <w:b/>
          <w:bCs/>
          <w:i/>
          <w:iCs/>
        </w:rPr>
        <w:t>Note per la Shoah</w:t>
      </w:r>
      <w:r w:rsidR="005652C3">
        <w:t xml:space="preserve">, con le musiche di Ennio Morricone, evento quest’anno accessibile online sulla pagina Facebook e sul canale </w:t>
      </w:r>
      <w:proofErr w:type="spellStart"/>
      <w:r w:rsidR="005652C3">
        <w:t>Youtube</w:t>
      </w:r>
      <w:proofErr w:type="spellEnd"/>
      <w:r w:rsidR="005652C3">
        <w:t xml:space="preserve"> del Conservatorio di Milano e sulla pagina Facebook dell’Associazione Figli della Shoah.</w:t>
      </w:r>
    </w:p>
    <w:p w14:paraId="2AEB319B" w14:textId="1EC7F017" w:rsidR="009D5448" w:rsidRDefault="009D5448" w:rsidP="00947985">
      <w:pPr>
        <w:jc w:val="both"/>
      </w:pPr>
    </w:p>
    <w:p w14:paraId="415A57E0" w14:textId="594C01FE" w:rsidR="009D5448" w:rsidRDefault="009D5448" w:rsidP="009D5448">
      <w:pPr>
        <w:jc w:val="both"/>
      </w:pPr>
      <w:r>
        <w:t xml:space="preserve">Quest’anno, infine, il Memoriale della Shoah ha collaborato con l’Accademia di Belle Arti di Brera e con l’Associazione Figli della Shoah per la realizzazione della mostra </w:t>
      </w:r>
      <w:proofErr w:type="spellStart"/>
      <w:r w:rsidRPr="009D5448">
        <w:rPr>
          <w:b/>
          <w:bCs/>
          <w:i/>
          <w:iCs/>
        </w:rPr>
        <w:t>Muselmann</w:t>
      </w:r>
      <w:proofErr w:type="spellEnd"/>
      <w:r w:rsidRPr="009D5448">
        <w:rPr>
          <w:i/>
          <w:iCs/>
        </w:rPr>
        <w:t>,</w:t>
      </w:r>
      <w:r>
        <w:t xml:space="preserve"> </w:t>
      </w:r>
      <w:r w:rsidRPr="00143995">
        <w:t>omaggio ad Aldo Carpi</w:t>
      </w:r>
      <w:r>
        <w:t xml:space="preserve">, </w:t>
      </w:r>
      <w:r w:rsidRPr="004C7857">
        <w:t>professore di pittura a Brera</w:t>
      </w:r>
      <w:r>
        <w:t xml:space="preserve"> che</w:t>
      </w:r>
      <w:r w:rsidR="00DF0A76">
        <w:t xml:space="preserve"> nel 1944 </w:t>
      </w:r>
      <w:r w:rsidRPr="004C7857">
        <w:t>v</w:t>
      </w:r>
      <w:r>
        <w:t>enne</w:t>
      </w:r>
      <w:r w:rsidRPr="004C7857">
        <w:t xml:space="preserve"> arrestato e poi deportato a Mauthausen</w:t>
      </w:r>
      <w:r>
        <w:t>. La mostra,</w:t>
      </w:r>
      <w:r w:rsidRPr="00143995">
        <w:t xml:space="preserve"> </w:t>
      </w:r>
      <w:r>
        <w:t>curata</w:t>
      </w:r>
      <w:r w:rsidRPr="00143995">
        <w:t xml:space="preserve"> </w:t>
      </w:r>
      <w:r>
        <w:t>da</w:t>
      </w:r>
      <w:r w:rsidRPr="00143995">
        <w:t xml:space="preserve"> Barbara </w:t>
      </w:r>
      <w:proofErr w:type="spellStart"/>
      <w:r w:rsidRPr="00143995">
        <w:t>Nahmad</w:t>
      </w:r>
      <w:proofErr w:type="spellEnd"/>
      <w:r w:rsidRPr="00143995">
        <w:t xml:space="preserve"> e Stefano Pizzi</w:t>
      </w:r>
      <w:r>
        <w:t xml:space="preserve">, </w:t>
      </w:r>
      <w:r w:rsidRPr="00143995">
        <w:t xml:space="preserve">con una nota introduttiva </w:t>
      </w:r>
      <w:r>
        <w:t xml:space="preserve">di </w:t>
      </w:r>
      <w:r w:rsidRPr="00143995">
        <w:t>Vittoria Coen</w:t>
      </w:r>
      <w:r>
        <w:t xml:space="preserve">, esalta, con </w:t>
      </w:r>
      <w:r w:rsidRPr="00085ADB">
        <w:t>un’installazione di carte e disegni in bianco e nero</w:t>
      </w:r>
      <w:r>
        <w:t xml:space="preserve">, </w:t>
      </w:r>
      <w:r w:rsidRPr="00C16F19">
        <w:t xml:space="preserve">l’unico diario </w:t>
      </w:r>
      <w:r>
        <w:t>che è stato individuato</w:t>
      </w:r>
      <w:r w:rsidRPr="00C16F19">
        <w:t xml:space="preserve"> </w:t>
      </w:r>
      <w:r>
        <w:t>nei</w:t>
      </w:r>
      <w:r w:rsidRPr="00C16F19">
        <w:t xml:space="preserve"> lager nazisti</w:t>
      </w:r>
      <w:r>
        <w:t xml:space="preserve">. Il </w:t>
      </w:r>
      <w:r w:rsidRPr="00C81CF3">
        <w:rPr>
          <w:b/>
          <w:bCs/>
        </w:rPr>
        <w:t>27 gennaio</w:t>
      </w:r>
      <w:r>
        <w:t xml:space="preserve"> sarà possibile assistere all’evento </w:t>
      </w:r>
      <w:r w:rsidRPr="00831D67">
        <w:t>attraverso i canali social delle istituzioni</w:t>
      </w:r>
      <w:r>
        <w:t xml:space="preserve"> che hanno partecipato alla creazione.</w:t>
      </w:r>
    </w:p>
    <w:bookmarkEnd w:id="0"/>
    <w:p w14:paraId="4C75AAE7" w14:textId="77777777" w:rsidR="003C5FAF" w:rsidRDefault="003C5FAF" w:rsidP="00947985">
      <w:pPr>
        <w:jc w:val="both"/>
      </w:pPr>
    </w:p>
    <w:p w14:paraId="2C6B10C4" w14:textId="5365D47B" w:rsidR="00C22B50" w:rsidRDefault="00C22B50" w:rsidP="00947985">
      <w:pPr>
        <w:jc w:val="both"/>
      </w:pPr>
      <w:r>
        <w:t>Fino alla fine del mese, inoltre,</w:t>
      </w:r>
      <w:r w:rsidR="00323FAB">
        <w:t xml:space="preserve"> </w:t>
      </w:r>
      <w:r>
        <w:t xml:space="preserve">saranno diverse le </w:t>
      </w:r>
      <w:r w:rsidR="00C43A8E">
        <w:t xml:space="preserve">occasioni di confronto </w:t>
      </w:r>
      <w:r w:rsidR="004334E8">
        <w:t>con la</w:t>
      </w:r>
      <w:r>
        <w:t xml:space="preserve"> cittadinanza, </w:t>
      </w:r>
      <w:r w:rsidR="00332F69">
        <w:t xml:space="preserve">per </w:t>
      </w:r>
      <w:r w:rsidR="002C7070">
        <w:t xml:space="preserve">riflettere </w:t>
      </w:r>
      <w:r w:rsidR="00254A3B">
        <w:t xml:space="preserve">insieme a </w:t>
      </w:r>
      <w:r w:rsidR="00F95BD5">
        <w:t>ospiti e autori che hanno</w:t>
      </w:r>
      <w:r w:rsidR="00E95AC9">
        <w:t xml:space="preserve"> voluto dare forma scritta ai ricordi</w:t>
      </w:r>
      <w:r>
        <w:t xml:space="preserve"> e ai pensieri</w:t>
      </w:r>
      <w:r w:rsidR="00934FBE">
        <w:t xml:space="preserve">: </w:t>
      </w:r>
      <w:r w:rsidR="009D5448">
        <w:t xml:space="preserve">presentazioni di libri, convegni </w:t>
      </w:r>
      <w:r w:rsidR="00934FBE">
        <w:t>ed eventi, tutti in versione digitale, si propongono infatti di accompagnare studenti e cittadini anche nei giorni precedenti e successivi al Giorno della Memoria.</w:t>
      </w:r>
    </w:p>
    <w:p w14:paraId="14DDE929" w14:textId="77777777" w:rsidR="00C22B50" w:rsidRDefault="00C22B50" w:rsidP="00947985">
      <w:pPr>
        <w:jc w:val="both"/>
      </w:pPr>
    </w:p>
    <w:p w14:paraId="415C84FD" w14:textId="7674A706" w:rsidR="004B7555" w:rsidRDefault="00BA7B38" w:rsidP="00947985">
      <w:pPr>
        <w:jc w:val="both"/>
      </w:pPr>
      <w:r>
        <w:t xml:space="preserve">Tra </w:t>
      </w:r>
      <w:r w:rsidR="00C22B50">
        <w:t>gli appuntamenti</w:t>
      </w:r>
      <w:r w:rsidR="005C6FDA">
        <w:t>,</w:t>
      </w:r>
      <w:r w:rsidR="00C22B50">
        <w:t xml:space="preserve"> si segnalano:</w:t>
      </w:r>
      <w:r>
        <w:t xml:space="preserve"> </w:t>
      </w:r>
      <w:r w:rsidRPr="007857B0">
        <w:rPr>
          <w:b/>
          <w:bCs/>
        </w:rPr>
        <w:t xml:space="preserve">domenica 24 </w:t>
      </w:r>
      <w:r w:rsidR="007857B0" w:rsidRPr="005C6FDA">
        <w:rPr>
          <w:b/>
          <w:bCs/>
        </w:rPr>
        <w:t>gennaio</w:t>
      </w:r>
      <w:r w:rsidR="00AE7FE8" w:rsidRPr="005C6FDA">
        <w:rPr>
          <w:b/>
          <w:bCs/>
        </w:rPr>
        <w:t xml:space="preserve"> alle </w:t>
      </w:r>
      <w:r w:rsidR="005C6FDA" w:rsidRPr="005C6FDA">
        <w:rPr>
          <w:b/>
          <w:bCs/>
        </w:rPr>
        <w:t xml:space="preserve">ore </w:t>
      </w:r>
      <w:r w:rsidR="00AE7FE8" w:rsidRPr="005C6FDA">
        <w:rPr>
          <w:b/>
          <w:bCs/>
        </w:rPr>
        <w:t>11.00</w:t>
      </w:r>
      <w:r w:rsidR="007857B0">
        <w:t>,</w:t>
      </w:r>
      <w:r w:rsidR="006377B9">
        <w:t xml:space="preserve"> in diretta Facebook, </w:t>
      </w:r>
      <w:r w:rsidR="006377B9" w:rsidRPr="006377B9">
        <w:t>Gherardo Colombo, Marco</w:t>
      </w:r>
      <w:r w:rsidR="006377B9">
        <w:t xml:space="preserve"> Vigevani e</w:t>
      </w:r>
      <w:r w:rsidR="006377B9" w:rsidRPr="006377B9">
        <w:t xml:space="preserve"> Michele Sarfatti</w:t>
      </w:r>
      <w:r w:rsidR="007857B0">
        <w:t xml:space="preserve"> </w:t>
      </w:r>
      <w:r w:rsidR="006377B9">
        <w:t xml:space="preserve">presenteranno </w:t>
      </w:r>
      <w:r w:rsidR="007857B0" w:rsidRPr="002729A2">
        <w:rPr>
          <w:b/>
          <w:bCs/>
          <w:i/>
          <w:iCs/>
        </w:rPr>
        <w:t>La</w:t>
      </w:r>
      <w:r w:rsidR="007857B0" w:rsidRPr="00934FBE">
        <w:rPr>
          <w:b/>
          <w:bCs/>
          <w:i/>
          <w:iCs/>
        </w:rPr>
        <w:t xml:space="preserve"> sola colpa di essere nati</w:t>
      </w:r>
      <w:r w:rsidR="00934FBE" w:rsidRPr="00934FBE">
        <w:rPr>
          <w:b/>
          <w:bCs/>
        </w:rPr>
        <w:t>,</w:t>
      </w:r>
      <w:r w:rsidR="006377B9">
        <w:t xml:space="preserve"> </w:t>
      </w:r>
      <w:r w:rsidR="007857B0" w:rsidRPr="007857B0">
        <w:t>di Gherardo Colombo e Liliana Segre</w:t>
      </w:r>
      <w:r w:rsidR="005C6FDA">
        <w:t xml:space="preserve">, </w:t>
      </w:r>
      <w:r w:rsidR="001F7851">
        <w:t>edito da Garzanti Edizioni</w:t>
      </w:r>
      <w:r w:rsidR="007857B0">
        <w:t>.</w:t>
      </w:r>
      <w:r w:rsidR="003E391D">
        <w:t xml:space="preserve"> Inoltre,</w:t>
      </w:r>
      <w:r w:rsidR="00AE7FE8">
        <w:t xml:space="preserve"> </w:t>
      </w:r>
      <w:proofErr w:type="gramStart"/>
      <w:r w:rsidR="00AE7FE8" w:rsidRPr="00AE7FE8">
        <w:rPr>
          <w:b/>
          <w:bCs/>
        </w:rPr>
        <w:t>Martedì</w:t>
      </w:r>
      <w:proofErr w:type="gramEnd"/>
      <w:r w:rsidR="00AE7FE8" w:rsidRPr="00AE7FE8">
        <w:rPr>
          <w:b/>
          <w:bCs/>
        </w:rPr>
        <w:t xml:space="preserve"> 26 </w:t>
      </w:r>
      <w:r w:rsidR="00AE7FE8" w:rsidRPr="005C6FDA">
        <w:rPr>
          <w:b/>
          <w:bCs/>
        </w:rPr>
        <w:t>gennaio</w:t>
      </w:r>
      <w:r w:rsidR="004861C2" w:rsidRPr="005C6FDA">
        <w:rPr>
          <w:b/>
          <w:bCs/>
        </w:rPr>
        <w:t xml:space="preserve"> alle ore 18.00</w:t>
      </w:r>
      <w:r w:rsidR="00AE7FE8">
        <w:t xml:space="preserve"> </w:t>
      </w:r>
      <w:r w:rsidR="002D56E4">
        <w:t>si terrà</w:t>
      </w:r>
      <w:r w:rsidR="001F7851">
        <w:t>,</w:t>
      </w:r>
      <w:r w:rsidR="002D56E4">
        <w:t xml:space="preserve"> </w:t>
      </w:r>
      <w:r w:rsidR="00934FBE">
        <w:t>in</w:t>
      </w:r>
      <w:r w:rsidR="001F7851">
        <w:t xml:space="preserve"> un dialogo tra l’autrice e Francesco Filippi introdotto da Milena Santerini, </w:t>
      </w:r>
      <w:r w:rsidR="002D56E4">
        <w:t xml:space="preserve">la presentazione </w:t>
      </w:r>
      <w:r w:rsidR="005C6FDA">
        <w:t xml:space="preserve">di </w:t>
      </w:r>
      <w:r w:rsidR="005C6FDA" w:rsidRPr="00934FBE">
        <w:rPr>
          <w:b/>
          <w:bCs/>
          <w:i/>
          <w:iCs/>
        </w:rPr>
        <w:t>Pensate sempre che siete uomini</w:t>
      </w:r>
      <w:r w:rsidR="005C6FDA" w:rsidRPr="00934FBE">
        <w:rPr>
          <w:b/>
          <w:bCs/>
        </w:rPr>
        <w:t>,</w:t>
      </w:r>
      <w:r w:rsidR="002D56E4">
        <w:t xml:space="preserve"> </w:t>
      </w:r>
      <w:r w:rsidR="001F7851">
        <w:t>scritto da</w:t>
      </w:r>
      <w:r w:rsidR="002D56E4">
        <w:t xml:space="preserve"> Pietro Terracina e </w:t>
      </w:r>
      <w:r w:rsidR="002D56E4" w:rsidRPr="002D56E4">
        <w:t>Lisa Ginzburg</w:t>
      </w:r>
      <w:r w:rsidR="001F7851">
        <w:t xml:space="preserve">, edizione Ponte alle Grazie. </w:t>
      </w:r>
      <w:r w:rsidR="00934FBE">
        <w:t>Entrambi gli</w:t>
      </w:r>
      <w:r w:rsidR="00D35EA4">
        <w:t xml:space="preserve"> appuntamenti </w:t>
      </w:r>
      <w:r w:rsidR="004B7555">
        <w:t xml:space="preserve">saranno disponibili </w:t>
      </w:r>
      <w:r w:rsidR="00920BD2">
        <w:t>sulla pagina Facebook del Memoriale della Shoah</w:t>
      </w:r>
      <w:r w:rsidR="00E877A3">
        <w:t xml:space="preserve"> </w:t>
      </w:r>
      <w:r w:rsidR="00F34618">
        <w:t>(</w:t>
      </w:r>
      <w:hyperlink r:id="rId6" w:history="1">
        <w:r w:rsidR="00D8431C" w:rsidRPr="0018216E">
          <w:rPr>
            <w:rStyle w:val="Collegamentoipertestuale"/>
          </w:rPr>
          <w:t>https://www.facebook.com/MemorialedellaShoah/</w:t>
        </w:r>
      </w:hyperlink>
      <w:r w:rsidR="00F34618">
        <w:t>)</w:t>
      </w:r>
      <w:r w:rsidR="00D8431C">
        <w:t xml:space="preserve">. </w:t>
      </w:r>
    </w:p>
    <w:p w14:paraId="0893C531" w14:textId="2476EBC9" w:rsidR="00D95167" w:rsidRDefault="00D95167" w:rsidP="00947985">
      <w:pPr>
        <w:jc w:val="both"/>
      </w:pPr>
    </w:p>
    <w:p w14:paraId="7887D6EB" w14:textId="14E2FCFD" w:rsidR="00D95167" w:rsidRDefault="00F51DFC" w:rsidP="00D95167">
      <w:pPr>
        <w:jc w:val="both"/>
      </w:pPr>
      <w:r>
        <w:t xml:space="preserve">Lunedì </w:t>
      </w:r>
      <w:r w:rsidR="00F05A9A" w:rsidRPr="002B427B">
        <w:rPr>
          <w:b/>
          <w:bCs/>
        </w:rPr>
        <w:t xml:space="preserve">25 </w:t>
      </w:r>
      <w:r w:rsidR="00F05A9A" w:rsidRPr="00F51DFC">
        <w:rPr>
          <w:b/>
          <w:bCs/>
        </w:rPr>
        <w:t xml:space="preserve">gennaio </w:t>
      </w:r>
      <w:r w:rsidR="00F04E93" w:rsidRPr="00F51DFC">
        <w:rPr>
          <w:b/>
          <w:bCs/>
        </w:rPr>
        <w:t>alle 16.30</w:t>
      </w:r>
      <w:r w:rsidRPr="009F7239">
        <w:t xml:space="preserve">, </w:t>
      </w:r>
      <w:r w:rsidR="00934FBE" w:rsidRPr="009F7239">
        <w:t xml:space="preserve">con un intervento di Talia Bidussa, </w:t>
      </w:r>
      <w:r w:rsidRPr="009F7239">
        <w:t>il Memoriale prenderà parte</w:t>
      </w:r>
      <w:r w:rsidR="00934FBE">
        <w:t xml:space="preserve"> </w:t>
      </w:r>
      <w:r w:rsidRPr="009F7239">
        <w:t xml:space="preserve">al </w:t>
      </w:r>
      <w:r w:rsidR="00F04E93" w:rsidRPr="009F7239">
        <w:t xml:space="preserve">webinar </w:t>
      </w:r>
      <w:r w:rsidR="00E85953" w:rsidRPr="00934FBE">
        <w:rPr>
          <w:b/>
          <w:bCs/>
          <w:i/>
          <w:iCs/>
        </w:rPr>
        <w:t>Parlare di Anna Frank ogg</w:t>
      </w:r>
      <w:r w:rsidR="00934FBE" w:rsidRPr="00934FBE">
        <w:rPr>
          <w:b/>
          <w:bCs/>
          <w:i/>
          <w:iCs/>
        </w:rPr>
        <w:t>i</w:t>
      </w:r>
      <w:r w:rsidR="00E85953" w:rsidRPr="00934FBE">
        <w:rPr>
          <w:b/>
          <w:bCs/>
          <w:i/>
          <w:iCs/>
        </w:rPr>
        <w:t>,</w:t>
      </w:r>
      <w:r w:rsidR="00E85953">
        <w:t xml:space="preserve"> organizzato dall’Università Cattolica </w:t>
      </w:r>
      <w:r w:rsidR="00D34CF8">
        <w:t>del Sacro Cuore</w:t>
      </w:r>
      <w:r w:rsidR="00D95167">
        <w:t xml:space="preserve"> con la partecipazione dell’Associazione Figli della Shoah</w:t>
      </w:r>
      <w:r w:rsidR="00D34CF8">
        <w:t xml:space="preserve">. </w:t>
      </w:r>
      <w:r w:rsidR="00D95167" w:rsidRPr="00D95167">
        <w:rPr>
          <w:b/>
          <w:bCs/>
        </w:rPr>
        <w:t>Giovedì</w:t>
      </w:r>
      <w:r w:rsidR="00D34CF8" w:rsidRPr="002B427B">
        <w:rPr>
          <w:b/>
          <w:bCs/>
        </w:rPr>
        <w:t xml:space="preserve"> 28 genn</w:t>
      </w:r>
      <w:r w:rsidR="00F04E93" w:rsidRPr="002B427B">
        <w:rPr>
          <w:b/>
          <w:bCs/>
        </w:rPr>
        <w:t>a</w:t>
      </w:r>
      <w:r w:rsidR="00D34CF8" w:rsidRPr="002B427B">
        <w:rPr>
          <w:b/>
          <w:bCs/>
        </w:rPr>
        <w:t>io</w:t>
      </w:r>
      <w:r w:rsidR="00D95167">
        <w:rPr>
          <w:b/>
          <w:bCs/>
        </w:rPr>
        <w:t xml:space="preserve"> alle ore 10.00, </w:t>
      </w:r>
      <w:r w:rsidR="00D95167" w:rsidRPr="00D95167">
        <w:t>inoltre,</w:t>
      </w:r>
      <w:r w:rsidR="00D34CF8">
        <w:t xml:space="preserve"> </w:t>
      </w:r>
      <w:r w:rsidR="00D95167">
        <w:t>Roberto Jarach e Talia Bidussa interverranno all’evento online promosso da</w:t>
      </w:r>
      <w:r w:rsidR="0082214C">
        <w:t>l MEIS</w:t>
      </w:r>
      <w:r w:rsidR="00D95167">
        <w:t xml:space="preserve"> – Museo Nazionale dell’Ebraismo Italiano e della Shoah -</w:t>
      </w:r>
      <w:r w:rsidR="0082214C">
        <w:t xml:space="preserve"> dal titolo</w:t>
      </w:r>
      <w:r w:rsidR="002B427B" w:rsidRPr="00D95167">
        <w:t xml:space="preserve"> </w:t>
      </w:r>
      <w:r w:rsidR="002B427B" w:rsidRPr="00934FBE">
        <w:rPr>
          <w:b/>
          <w:bCs/>
          <w:i/>
          <w:iCs/>
        </w:rPr>
        <w:t xml:space="preserve">Il </w:t>
      </w:r>
      <w:r w:rsidR="006D743D" w:rsidRPr="00934FBE">
        <w:rPr>
          <w:b/>
          <w:bCs/>
          <w:i/>
          <w:iCs/>
        </w:rPr>
        <w:t>g</w:t>
      </w:r>
      <w:r w:rsidR="002B427B" w:rsidRPr="00934FBE">
        <w:rPr>
          <w:b/>
          <w:bCs/>
          <w:i/>
          <w:iCs/>
        </w:rPr>
        <w:t>iorno dopo. I testimoni del futuro</w:t>
      </w:r>
      <w:r w:rsidR="002B427B" w:rsidRPr="00D95167">
        <w:t>.</w:t>
      </w:r>
      <w:r w:rsidR="00D95167">
        <w:t xml:space="preserve"> </w:t>
      </w:r>
      <w:r w:rsidR="00D95167">
        <w:lastRenderedPageBreak/>
        <w:t xml:space="preserve">L’evento è dedicato agli studenti delle scuole secondarie di secondo grado; per prenotazioni </w:t>
      </w:r>
      <w:hyperlink r:id="rId7" w:history="1">
        <w:r w:rsidR="00D95167" w:rsidRPr="008569AD">
          <w:rPr>
            <w:rStyle w:val="Collegamentoipertestuale"/>
          </w:rPr>
          <w:t>info@meisweb.it</w:t>
        </w:r>
      </w:hyperlink>
      <w:r w:rsidR="00D95167">
        <w:t>.</w:t>
      </w:r>
    </w:p>
    <w:p w14:paraId="2F3EE9B0" w14:textId="77777777" w:rsidR="00625E46" w:rsidRDefault="00625E46" w:rsidP="00625E46">
      <w:pPr>
        <w:rPr>
          <w:rFonts w:cs="Arial"/>
          <w:color w:val="000000"/>
          <w:szCs w:val="20"/>
        </w:rPr>
      </w:pPr>
    </w:p>
    <w:p w14:paraId="341729BC" w14:textId="22DF9C32" w:rsidR="00C56B0D" w:rsidRPr="00DF0A76" w:rsidRDefault="00625E46" w:rsidP="00DE3536">
      <w:pPr>
        <w:pStyle w:val="xmsonormal"/>
        <w:spacing w:after="160" w:line="254" w:lineRule="auto"/>
        <w:jc w:val="both"/>
        <w:rPr>
          <w:color w:val="00000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Anche quest’anno,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domenica 31 gennaio</w:t>
      </w:r>
      <w:r>
        <w:rPr>
          <w:rFonts w:ascii="Arial" w:hAnsi="Arial" w:cs="Arial"/>
          <w:sz w:val="20"/>
          <w:szCs w:val="20"/>
          <w:lang w:eastAsia="en-US"/>
        </w:rPr>
        <w:t>, il Memoriale ospiterà la Comunità di Sant’Egidio e la Comunità Ebraica di Milano</w:t>
      </w:r>
      <w:r w:rsidR="00DF0A76">
        <w:rPr>
          <w:rFonts w:ascii="Arial" w:hAnsi="Arial" w:cs="Arial"/>
          <w:sz w:val="20"/>
          <w:szCs w:val="20"/>
          <w:lang w:eastAsia="en-US"/>
        </w:rPr>
        <w:t xml:space="preserve"> per l’evento: </w:t>
      </w:r>
      <w:r w:rsidR="00DF0A76" w:rsidRPr="00DF0A76">
        <w:rPr>
          <w:rFonts w:ascii="Arial" w:hAnsi="Arial" w:cs="Arial"/>
          <w:sz w:val="20"/>
          <w:szCs w:val="20"/>
          <w:lang w:eastAsia="en-US"/>
        </w:rPr>
        <w:t>“</w:t>
      </w:r>
      <w:r w:rsidR="00DF0A76" w:rsidRPr="00DF0A76">
        <w:rPr>
          <w:rFonts w:ascii="Arial" w:hAnsi="Arial" w:cs="Arial"/>
          <w:color w:val="000000"/>
          <w:sz w:val="20"/>
          <w:szCs w:val="20"/>
        </w:rPr>
        <w:t>Memoria della deportazione dalla stazione di Milano”</w:t>
      </w:r>
      <w:r w:rsidRPr="00DF0A76">
        <w:rPr>
          <w:rFonts w:ascii="Arial" w:hAnsi="Arial" w:cs="Arial"/>
          <w:sz w:val="20"/>
          <w:szCs w:val="20"/>
          <w:lang w:eastAsia="en-US"/>
        </w:rPr>
        <w:t>.</w:t>
      </w:r>
      <w:r w:rsidRPr="00DF0A76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C56B0D" w:rsidRPr="00DF0A76">
        <w:rPr>
          <w:rFonts w:ascii="Arial" w:hAnsi="Arial" w:cs="Arial"/>
          <w:b/>
          <w:bCs/>
          <w:sz w:val="20"/>
          <w:szCs w:val="20"/>
          <w:lang w:eastAsia="en-US"/>
        </w:rPr>
        <w:t>A</w:t>
      </w:r>
      <w:r w:rsidRPr="00DF0A76">
        <w:rPr>
          <w:rFonts w:ascii="Arial" w:hAnsi="Arial" w:cs="Arial"/>
          <w:b/>
          <w:bCs/>
          <w:sz w:val="20"/>
          <w:szCs w:val="20"/>
          <w:lang w:eastAsia="en-US"/>
        </w:rPr>
        <w:t xml:space="preserve">lle ore </w:t>
      </w:r>
      <w:r w:rsidRPr="00DF0A76">
        <w:rPr>
          <w:rFonts w:ascii="Arial" w:hAnsi="Arial" w:cs="Arial"/>
          <w:b/>
          <w:bCs/>
          <w:color w:val="000000"/>
          <w:sz w:val="20"/>
          <w:szCs w:val="20"/>
        </w:rPr>
        <w:t>11.30,</w:t>
      </w:r>
      <w:r w:rsidRPr="00DF0A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3536">
        <w:rPr>
          <w:rFonts w:ascii="Arial" w:hAnsi="Arial" w:cs="Arial"/>
          <w:color w:val="000000"/>
          <w:sz w:val="20"/>
          <w:szCs w:val="20"/>
        </w:rPr>
        <w:t xml:space="preserve">tramite le piattaforme social </w:t>
      </w:r>
      <w:r w:rsidR="00DF0A76" w:rsidRPr="00DE3536">
        <w:rPr>
          <w:rFonts w:ascii="Arial" w:hAnsi="Arial" w:cs="Arial"/>
          <w:color w:val="000000"/>
          <w:sz w:val="20"/>
          <w:szCs w:val="20"/>
        </w:rPr>
        <w:t>della</w:t>
      </w:r>
      <w:r w:rsidR="00DF0A76" w:rsidRPr="00DF0A76">
        <w:rPr>
          <w:rFonts w:ascii="Arial" w:hAnsi="Arial" w:cs="Arial"/>
          <w:color w:val="000000"/>
          <w:sz w:val="20"/>
          <w:szCs w:val="20"/>
        </w:rPr>
        <w:t xml:space="preserve"> Comunità di Sant’Egidio </w:t>
      </w:r>
      <w:r w:rsidRPr="00DF0A76">
        <w:rPr>
          <w:rFonts w:ascii="Arial" w:hAnsi="Arial" w:cs="Arial"/>
          <w:color w:val="000000"/>
          <w:sz w:val="20"/>
          <w:szCs w:val="20"/>
        </w:rPr>
        <w:t xml:space="preserve">sarà possibile assistere in diretta alla </w:t>
      </w:r>
      <w:r w:rsidRPr="00DF0A76">
        <w:rPr>
          <w:rFonts w:ascii="Arial" w:hAnsi="Arial" w:cs="Arial"/>
          <w:b/>
          <w:bCs/>
          <w:color w:val="000000"/>
          <w:sz w:val="20"/>
          <w:szCs w:val="20"/>
        </w:rPr>
        <w:t xml:space="preserve">testimonianza </w:t>
      </w:r>
      <w:r w:rsidR="009D5448" w:rsidRPr="00DF0A76">
        <w:rPr>
          <w:rFonts w:ascii="Arial" w:hAnsi="Arial" w:cs="Arial"/>
          <w:b/>
          <w:bCs/>
          <w:color w:val="000000"/>
          <w:sz w:val="20"/>
          <w:szCs w:val="20"/>
        </w:rPr>
        <w:t>della Senatrice a vita</w:t>
      </w:r>
      <w:r w:rsidRPr="00DF0A76">
        <w:rPr>
          <w:rFonts w:ascii="Arial" w:hAnsi="Arial" w:cs="Arial"/>
          <w:b/>
          <w:bCs/>
          <w:color w:val="000000"/>
          <w:sz w:val="20"/>
          <w:szCs w:val="20"/>
        </w:rPr>
        <w:t xml:space="preserve"> Liliana Segre</w:t>
      </w:r>
      <w:r w:rsidRPr="00DF0A76">
        <w:rPr>
          <w:rFonts w:ascii="Arial" w:hAnsi="Arial" w:cs="Arial"/>
          <w:color w:val="000000"/>
          <w:sz w:val="20"/>
          <w:szCs w:val="20"/>
        </w:rPr>
        <w:t xml:space="preserve">, partita per Auschwitz il 30 gennaio 1944 </w:t>
      </w:r>
      <w:r w:rsidR="009D5448" w:rsidRPr="00DF0A76">
        <w:rPr>
          <w:rFonts w:ascii="Arial" w:hAnsi="Arial" w:cs="Arial"/>
          <w:color w:val="000000"/>
          <w:sz w:val="20"/>
          <w:szCs w:val="20"/>
        </w:rPr>
        <w:t>proprio dal binario del</w:t>
      </w:r>
      <w:r w:rsidR="009D5448">
        <w:rPr>
          <w:rFonts w:ascii="Arial" w:hAnsi="Arial" w:cs="Arial"/>
          <w:color w:val="000000"/>
          <w:sz w:val="20"/>
          <w:szCs w:val="20"/>
        </w:rPr>
        <w:t xml:space="preserve"> Memoriale</w:t>
      </w:r>
      <w:r>
        <w:rPr>
          <w:rFonts w:ascii="Arial" w:hAnsi="Arial" w:cs="Arial"/>
          <w:color w:val="000000"/>
          <w:sz w:val="20"/>
          <w:szCs w:val="20"/>
        </w:rPr>
        <w:t>. Interverr</w:t>
      </w:r>
      <w:r w:rsidR="009D5448">
        <w:rPr>
          <w:rFonts w:ascii="Arial" w:hAnsi="Arial" w:cs="Arial"/>
          <w:color w:val="000000"/>
          <w:sz w:val="20"/>
          <w:szCs w:val="20"/>
        </w:rPr>
        <w:t>anno</w:t>
      </w:r>
      <w:r>
        <w:rPr>
          <w:rFonts w:ascii="Arial" w:hAnsi="Arial" w:cs="Arial"/>
          <w:color w:val="000000"/>
          <w:sz w:val="20"/>
          <w:szCs w:val="20"/>
        </w:rPr>
        <w:t xml:space="preserve"> anche</w:t>
      </w:r>
      <w:r w:rsidR="009D544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Roberto Jarach (Presidente Memoriale della Shoah di Milano), Andrea Riccardi (Fondatore Comunità di Sant’Egidio),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Alfonso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Arbib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(Rabbino Capo di Milano), S.E. mons. Mario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Delpini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(Arcivescovo di Milano), il </w:t>
      </w:r>
      <w:r w:rsidR="009D5448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indaco di Milano Giuseppe Sala e Mauro Palma</w:t>
      </w:r>
      <w:r w:rsidR="009D544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Presidente del Garante nazionale dei diritti delle persone private della libertà personale.</w:t>
      </w:r>
    </w:p>
    <w:p w14:paraId="000C4B8A" w14:textId="049565ED" w:rsidR="00876234" w:rsidRDefault="00DC0FD5" w:rsidP="00947985">
      <w:pPr>
        <w:jc w:val="both"/>
        <w:rPr>
          <w:rFonts w:eastAsia="Times New Roman"/>
          <w:color w:val="212121"/>
        </w:rPr>
      </w:pPr>
      <w:r>
        <w:t xml:space="preserve">Sempre il </w:t>
      </w:r>
      <w:r w:rsidRPr="00DC0FD5">
        <w:rPr>
          <w:b/>
          <w:bCs/>
        </w:rPr>
        <w:t xml:space="preserve">31 </w:t>
      </w:r>
      <w:r w:rsidRPr="009D5448">
        <w:rPr>
          <w:b/>
          <w:bCs/>
        </w:rPr>
        <w:t>gennaio</w:t>
      </w:r>
      <w:r w:rsidR="00EB7FDE" w:rsidRPr="009D5448">
        <w:rPr>
          <w:b/>
          <w:bCs/>
        </w:rPr>
        <w:t>, alle ore 13.00</w:t>
      </w:r>
      <w:r w:rsidR="00EB7FDE">
        <w:t xml:space="preserve"> </w:t>
      </w:r>
      <w:r w:rsidR="00EB7FDE" w:rsidRPr="00EB7FDE">
        <w:t xml:space="preserve">si terrà un momento particolarmente importante: </w:t>
      </w:r>
      <w:r w:rsidR="00EB7FDE" w:rsidRPr="00934FBE">
        <w:rPr>
          <w:b/>
          <w:bCs/>
        </w:rPr>
        <w:t>l’intitolazione di una delle Stanze delle Testimonianze,</w:t>
      </w:r>
      <w:r w:rsidR="00EB7FDE" w:rsidRPr="00EB7FDE">
        <w:t xml:space="preserve"> collocate nella campata centrale del Memoriale, </w:t>
      </w:r>
      <w:r w:rsidR="00EB7FDE" w:rsidRPr="00934FBE">
        <w:rPr>
          <w:b/>
          <w:bCs/>
        </w:rPr>
        <w:t xml:space="preserve">a </w:t>
      </w:r>
      <w:r w:rsidR="00EB7FDE" w:rsidRPr="009D5448">
        <w:rPr>
          <w:b/>
          <w:bCs/>
        </w:rPr>
        <w:t>Nedo Fiano</w:t>
      </w:r>
      <w:r w:rsidR="00EB7FDE" w:rsidRPr="00EB7FDE">
        <w:t>, testimone coraggioso degli orrori della Shoa</w:t>
      </w:r>
      <w:r w:rsidR="00876234">
        <w:t>h</w:t>
      </w:r>
      <w:r w:rsidR="00EB7FDE">
        <w:t>.</w:t>
      </w:r>
      <w:r w:rsidR="00E6595C">
        <w:t xml:space="preserve"> Fiano ha sempre partecipato </w:t>
      </w:r>
      <w:r w:rsidR="009D5448">
        <w:t>con tutte le sue energie</w:t>
      </w:r>
      <w:r w:rsidR="00917779">
        <w:t xml:space="preserve"> </w:t>
      </w:r>
      <w:r w:rsidR="00E84883">
        <w:t xml:space="preserve">alla </w:t>
      </w:r>
      <w:r w:rsidR="00936805">
        <w:t>cerimonia</w:t>
      </w:r>
      <w:r w:rsidR="009D5448">
        <w:t xml:space="preserve"> organizzata dalla Comunità di Sant’Egidio</w:t>
      </w:r>
      <w:r w:rsidR="00936805">
        <w:t xml:space="preserve"> </w:t>
      </w:r>
      <w:r w:rsidR="005D068D">
        <w:t>che il Memoriale ospita ogni anno, e in q</w:t>
      </w:r>
      <w:r w:rsidR="003357F1">
        <w:t>u</w:t>
      </w:r>
      <w:r w:rsidR="005D068D">
        <w:t xml:space="preserve">esto giorno la </w:t>
      </w:r>
      <w:r w:rsidR="005D068D" w:rsidRPr="003357F1">
        <w:t xml:space="preserve">Fondazione </w:t>
      </w:r>
      <w:r w:rsidR="00747EBE" w:rsidRPr="003357F1">
        <w:t xml:space="preserve">intende </w:t>
      </w:r>
      <w:r w:rsidR="009D5448">
        <w:t xml:space="preserve">offrire il doveroso </w:t>
      </w:r>
      <w:r w:rsidR="00747EBE" w:rsidRPr="003357F1">
        <w:t>tributo al suo impegno</w:t>
      </w:r>
      <w:r w:rsidR="009D5448">
        <w:t xml:space="preserve"> </w:t>
      </w:r>
      <w:r w:rsidR="009D5448" w:rsidRPr="003357F1">
        <w:t>instancabile</w:t>
      </w:r>
      <w:r w:rsidR="00747EBE" w:rsidRPr="003357F1">
        <w:t xml:space="preserve"> nel testimoniare</w:t>
      </w:r>
      <w:r w:rsidR="005D068D" w:rsidRPr="003357F1">
        <w:t>.</w:t>
      </w:r>
      <w:r w:rsidR="00876234">
        <w:t xml:space="preserve"> </w:t>
      </w:r>
      <w:r w:rsidR="00876234" w:rsidRPr="009D5448">
        <w:t>All’evento parteciper</w:t>
      </w:r>
      <w:r w:rsidR="005E6879" w:rsidRPr="009D5448">
        <w:t>anno</w:t>
      </w:r>
      <w:r w:rsidR="00876234" w:rsidRPr="009D5448">
        <w:t xml:space="preserve"> </w:t>
      </w:r>
      <w:r w:rsidR="00D34558" w:rsidRPr="009D5448">
        <w:rPr>
          <w:rFonts w:eastAsia="Times New Roman"/>
          <w:color w:val="212121"/>
        </w:rPr>
        <w:t xml:space="preserve">la </w:t>
      </w:r>
      <w:r w:rsidR="009D5448" w:rsidRPr="009D5448">
        <w:rPr>
          <w:rFonts w:eastAsia="Times New Roman"/>
          <w:color w:val="212121"/>
        </w:rPr>
        <w:t xml:space="preserve">sua </w:t>
      </w:r>
      <w:r w:rsidR="00D34558" w:rsidRPr="009D5448">
        <w:rPr>
          <w:rFonts w:eastAsia="Times New Roman"/>
          <w:color w:val="212121"/>
        </w:rPr>
        <w:t>famiglia</w:t>
      </w:r>
      <w:r w:rsidR="00876234" w:rsidRPr="009D5448">
        <w:rPr>
          <w:rFonts w:eastAsia="Times New Roman"/>
          <w:color w:val="212121"/>
        </w:rPr>
        <w:t>,</w:t>
      </w:r>
      <w:r w:rsidR="006D2236" w:rsidRPr="009D5448">
        <w:rPr>
          <w:rFonts w:eastAsia="Times New Roman"/>
          <w:color w:val="212121"/>
        </w:rPr>
        <w:t xml:space="preserve"> Liliana Segre e</w:t>
      </w:r>
      <w:r w:rsidR="008F3BC0" w:rsidRPr="009D5448">
        <w:rPr>
          <w:rFonts w:eastAsia="Times New Roman"/>
          <w:color w:val="212121"/>
        </w:rPr>
        <w:t xml:space="preserve"> </w:t>
      </w:r>
      <w:r w:rsidR="00737D94" w:rsidRPr="009D5448">
        <w:rPr>
          <w:rFonts w:eastAsia="Times New Roman"/>
          <w:color w:val="212121"/>
        </w:rPr>
        <w:t xml:space="preserve">il </w:t>
      </w:r>
      <w:r w:rsidR="009D5448">
        <w:rPr>
          <w:rFonts w:eastAsia="Times New Roman"/>
          <w:color w:val="212121"/>
        </w:rPr>
        <w:t>C</w:t>
      </w:r>
      <w:r w:rsidR="00737D94" w:rsidRPr="009D5448">
        <w:rPr>
          <w:rFonts w:eastAsia="Times New Roman"/>
          <w:color w:val="212121"/>
        </w:rPr>
        <w:t xml:space="preserve">onsigliere </w:t>
      </w:r>
      <w:r w:rsidR="009D5448">
        <w:rPr>
          <w:rFonts w:eastAsia="Times New Roman"/>
          <w:color w:val="212121"/>
        </w:rPr>
        <w:t>C</w:t>
      </w:r>
      <w:r w:rsidR="00737D94" w:rsidRPr="009D5448">
        <w:rPr>
          <w:rFonts w:eastAsia="Times New Roman"/>
          <w:color w:val="212121"/>
        </w:rPr>
        <w:t xml:space="preserve">omunale </w:t>
      </w:r>
      <w:r w:rsidR="008F3BC0" w:rsidRPr="009D5448">
        <w:rPr>
          <w:rFonts w:eastAsia="Times New Roman"/>
          <w:color w:val="212121"/>
        </w:rPr>
        <w:t>Lamberto Bertolè</w:t>
      </w:r>
      <w:r w:rsidR="0051700D" w:rsidRPr="009D5448">
        <w:rPr>
          <w:rFonts w:eastAsia="Times New Roman"/>
          <w:color w:val="212121"/>
        </w:rPr>
        <w:t>.</w:t>
      </w:r>
      <w:r w:rsidR="006D2236">
        <w:rPr>
          <w:rFonts w:eastAsia="Times New Roman"/>
          <w:color w:val="212121"/>
        </w:rPr>
        <w:t xml:space="preserve">  </w:t>
      </w:r>
    </w:p>
    <w:p w14:paraId="17DDAF0A" w14:textId="77777777" w:rsidR="00876234" w:rsidRDefault="00876234" w:rsidP="00947985">
      <w:pPr>
        <w:jc w:val="both"/>
      </w:pPr>
    </w:p>
    <w:p w14:paraId="1DDAE2D3" w14:textId="72ACD5B1" w:rsidR="00EA003E" w:rsidRPr="00DE4E76" w:rsidRDefault="005A0B22" w:rsidP="00FE0F2A">
      <w:pPr>
        <w:shd w:val="clear" w:color="auto" w:fill="FFFFFF"/>
        <w:jc w:val="both"/>
        <w:rPr>
          <w:i/>
          <w:iCs/>
        </w:rPr>
      </w:pPr>
      <w:r w:rsidRPr="00DE4E76">
        <w:rPr>
          <w:i/>
          <w:iCs/>
        </w:rPr>
        <w:t>“</w:t>
      </w:r>
      <w:r w:rsidR="00FE3ABD" w:rsidRPr="00DE4E76">
        <w:rPr>
          <w:i/>
          <w:iCs/>
        </w:rPr>
        <w:t xml:space="preserve">Sono ormai diversi mesi che </w:t>
      </w:r>
      <w:r w:rsidR="00824747" w:rsidRPr="00DE4E76">
        <w:rPr>
          <w:i/>
          <w:iCs/>
        </w:rPr>
        <w:t>all’interno del Memoriale risuona un silenzio assordante</w:t>
      </w:r>
      <w:r w:rsidR="00E21B83" w:rsidRPr="00DE4E76">
        <w:rPr>
          <w:i/>
          <w:iCs/>
        </w:rPr>
        <w:t xml:space="preserve"> </w:t>
      </w:r>
      <w:r w:rsidR="00A6172D" w:rsidRPr="00DE4E76">
        <w:rPr>
          <w:i/>
          <w:iCs/>
        </w:rPr>
        <w:t xml:space="preserve">e sarà </w:t>
      </w:r>
      <w:r w:rsidR="003173FE" w:rsidRPr="00DE4E76">
        <w:rPr>
          <w:i/>
          <w:iCs/>
        </w:rPr>
        <w:t xml:space="preserve">difficile e </w:t>
      </w:r>
      <w:r w:rsidR="00183D47" w:rsidRPr="00DE4E76">
        <w:rPr>
          <w:i/>
          <w:iCs/>
        </w:rPr>
        <w:t xml:space="preserve">straniante </w:t>
      </w:r>
      <w:r w:rsidR="00A6172D" w:rsidRPr="00DE4E76">
        <w:rPr>
          <w:i/>
          <w:iCs/>
        </w:rPr>
        <w:t>non vedere al</w:t>
      </w:r>
      <w:r w:rsidR="003173FE" w:rsidRPr="00DE4E76">
        <w:rPr>
          <w:i/>
          <w:iCs/>
        </w:rPr>
        <w:t>l’</w:t>
      </w:r>
      <w:r w:rsidR="00712540" w:rsidRPr="00DE4E76">
        <w:rPr>
          <w:i/>
          <w:iCs/>
        </w:rPr>
        <w:t>i</w:t>
      </w:r>
      <w:r w:rsidR="00A6172D" w:rsidRPr="00DE4E76">
        <w:rPr>
          <w:i/>
          <w:iCs/>
        </w:rPr>
        <w:t xml:space="preserve">ngresso </w:t>
      </w:r>
      <w:r w:rsidR="003173FE" w:rsidRPr="00DE4E76">
        <w:rPr>
          <w:i/>
          <w:iCs/>
        </w:rPr>
        <w:t xml:space="preserve">quelle migliaia di cittadini che ogni anno, in questi giorni, onorano il significato della Memoria </w:t>
      </w:r>
      <w:r w:rsidR="00630323" w:rsidRPr="00DE4E76">
        <w:t xml:space="preserve">– dichiara Roberto Jarach, </w:t>
      </w:r>
      <w:r w:rsidR="00C879C4" w:rsidRPr="00DE4E76">
        <w:t>P</w:t>
      </w:r>
      <w:r w:rsidR="00630323" w:rsidRPr="00DE4E76">
        <w:t>residente del</w:t>
      </w:r>
      <w:r w:rsidR="00934FBE" w:rsidRPr="00DE4E76">
        <w:t xml:space="preserve">la Fondazione </w:t>
      </w:r>
      <w:r w:rsidR="00630323" w:rsidRPr="00DE4E76">
        <w:t xml:space="preserve">Memoriale della Shoah </w:t>
      </w:r>
      <w:r w:rsidR="00C879C4" w:rsidRPr="00DE4E76">
        <w:t>–</w:t>
      </w:r>
      <w:r w:rsidR="004334E8">
        <w:t>.</w:t>
      </w:r>
      <w:r w:rsidR="00630323" w:rsidRPr="00DE4E76">
        <w:t xml:space="preserve"> </w:t>
      </w:r>
      <w:r w:rsidR="004F1752" w:rsidRPr="00DE4E76">
        <w:rPr>
          <w:i/>
          <w:iCs/>
        </w:rPr>
        <w:t>A</w:t>
      </w:r>
      <w:r w:rsidR="00C879C4" w:rsidRPr="00DE4E76">
        <w:rPr>
          <w:i/>
          <w:iCs/>
        </w:rPr>
        <w:t>llo stesso tempo</w:t>
      </w:r>
      <w:r w:rsidR="004334E8">
        <w:rPr>
          <w:i/>
          <w:iCs/>
        </w:rPr>
        <w:t xml:space="preserve">, </w:t>
      </w:r>
      <w:r w:rsidR="003173FE" w:rsidRPr="00DE4E76">
        <w:rPr>
          <w:i/>
          <w:iCs/>
        </w:rPr>
        <w:t xml:space="preserve">in quest’anno così complesso </w:t>
      </w:r>
      <w:r w:rsidR="004F1752" w:rsidRPr="00DE4E76">
        <w:rPr>
          <w:i/>
          <w:iCs/>
        </w:rPr>
        <w:t xml:space="preserve">ci viene data la grande opportunità di </w:t>
      </w:r>
      <w:r w:rsidR="003173FE" w:rsidRPr="00DE4E76">
        <w:rPr>
          <w:i/>
          <w:iCs/>
        </w:rPr>
        <w:t xml:space="preserve">far entrare, seppur virtualmente, ancora più persone </w:t>
      </w:r>
      <w:r w:rsidR="004334E8">
        <w:rPr>
          <w:i/>
          <w:iCs/>
        </w:rPr>
        <w:t>in</w:t>
      </w:r>
      <w:r w:rsidR="003173FE" w:rsidRPr="00DE4E76">
        <w:rPr>
          <w:i/>
          <w:iCs/>
        </w:rPr>
        <w:t xml:space="preserve"> questo luogo unico al mondo: milanesi, certo, ma anche </w:t>
      </w:r>
      <w:r w:rsidR="00934FBE" w:rsidRPr="00DE4E76">
        <w:rPr>
          <w:i/>
          <w:iCs/>
        </w:rPr>
        <w:t xml:space="preserve">studenti e </w:t>
      </w:r>
      <w:r w:rsidR="003173FE" w:rsidRPr="00DE4E76">
        <w:rPr>
          <w:i/>
          <w:iCs/>
        </w:rPr>
        <w:t>persone di altre città</w:t>
      </w:r>
      <w:r w:rsidR="00934FBE" w:rsidRPr="00DE4E76">
        <w:rPr>
          <w:i/>
          <w:iCs/>
        </w:rPr>
        <w:t>,</w:t>
      </w:r>
      <w:r w:rsidR="003173FE" w:rsidRPr="00DE4E76">
        <w:rPr>
          <w:i/>
          <w:iCs/>
        </w:rPr>
        <w:t xml:space="preserve"> o addirittura di altri Paesi</w:t>
      </w:r>
      <w:r w:rsidR="0002784F">
        <w:rPr>
          <w:i/>
          <w:iCs/>
        </w:rPr>
        <w:t xml:space="preserve">. </w:t>
      </w:r>
      <w:r w:rsidR="006C64E4" w:rsidRPr="00DE4E76">
        <w:rPr>
          <w:i/>
          <w:iCs/>
        </w:rPr>
        <w:t xml:space="preserve">È stato e sarà </w:t>
      </w:r>
      <w:r w:rsidR="00D45FBE" w:rsidRPr="00DE4E76">
        <w:rPr>
          <w:i/>
          <w:iCs/>
        </w:rPr>
        <w:t xml:space="preserve">un anno particolare, ma speriamo </w:t>
      </w:r>
      <w:r w:rsidR="00DC5FD5" w:rsidRPr="00DE4E76">
        <w:rPr>
          <w:i/>
          <w:iCs/>
        </w:rPr>
        <w:t>di riuscire</w:t>
      </w:r>
      <w:r w:rsidR="003173FE" w:rsidRPr="00DE4E76">
        <w:rPr>
          <w:i/>
          <w:iCs/>
        </w:rPr>
        <w:t>, anche grazie a iniziative come questa,</w:t>
      </w:r>
      <w:r w:rsidR="00836614" w:rsidRPr="00DE4E76">
        <w:rPr>
          <w:i/>
          <w:iCs/>
        </w:rPr>
        <w:t xml:space="preserve"> ad accorciare le distanze </w:t>
      </w:r>
      <w:r w:rsidR="009616D1" w:rsidRPr="00DE4E76">
        <w:rPr>
          <w:i/>
          <w:iCs/>
        </w:rPr>
        <w:t>e</w:t>
      </w:r>
      <w:r w:rsidR="00063566" w:rsidRPr="00DE4E76">
        <w:rPr>
          <w:i/>
          <w:iCs/>
        </w:rPr>
        <w:t xml:space="preserve"> </w:t>
      </w:r>
      <w:r w:rsidR="00893F2E" w:rsidRPr="00DE4E76">
        <w:rPr>
          <w:i/>
          <w:iCs/>
        </w:rPr>
        <w:t xml:space="preserve">combattere </w:t>
      </w:r>
      <w:r w:rsidR="00063566" w:rsidRPr="00DE4E76">
        <w:rPr>
          <w:i/>
          <w:iCs/>
        </w:rPr>
        <w:t xml:space="preserve">insieme </w:t>
      </w:r>
      <w:r w:rsidR="001C3186" w:rsidRPr="00DE4E76">
        <w:rPr>
          <w:i/>
          <w:iCs/>
        </w:rPr>
        <w:t>l’indifferenza</w:t>
      </w:r>
      <w:r w:rsidR="00893F2E" w:rsidRPr="00DE4E76">
        <w:rPr>
          <w:i/>
          <w:iCs/>
        </w:rPr>
        <w:t>, an</w:t>
      </w:r>
      <w:r w:rsidR="006D3391" w:rsidRPr="00DE4E76">
        <w:rPr>
          <w:i/>
          <w:iCs/>
        </w:rPr>
        <w:t xml:space="preserve">cora una </w:t>
      </w:r>
      <w:r w:rsidR="00893F2E" w:rsidRPr="00DE4E76">
        <w:rPr>
          <w:i/>
          <w:iCs/>
        </w:rPr>
        <w:t>volt</w:t>
      </w:r>
      <w:r w:rsidR="001C5711" w:rsidRPr="00DE4E76">
        <w:rPr>
          <w:i/>
          <w:iCs/>
        </w:rPr>
        <w:t xml:space="preserve">a. </w:t>
      </w:r>
      <w:r w:rsidR="00934FBE" w:rsidRPr="00DE4E76">
        <w:rPr>
          <w:i/>
          <w:iCs/>
        </w:rPr>
        <w:t xml:space="preserve">La Memoria non deve fermarsi mai; è questo </w:t>
      </w:r>
      <w:r w:rsidR="007209FA" w:rsidRPr="00DE4E76">
        <w:rPr>
          <w:i/>
          <w:iCs/>
        </w:rPr>
        <w:t xml:space="preserve">il messaggio che vogliamo </w:t>
      </w:r>
      <w:r w:rsidR="00934FBE" w:rsidRPr="00DE4E76">
        <w:rPr>
          <w:i/>
          <w:iCs/>
        </w:rPr>
        <w:t>condividere con</w:t>
      </w:r>
      <w:r w:rsidR="007209FA" w:rsidRPr="00DE4E76">
        <w:rPr>
          <w:i/>
          <w:iCs/>
        </w:rPr>
        <w:t xml:space="preserve"> tutti coloro che </w:t>
      </w:r>
      <w:r w:rsidR="007209FA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>hanno sete di coscienza civile</w:t>
      </w:r>
      <w:r w:rsidR="00934FBE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 xml:space="preserve"> e di quella</w:t>
      </w:r>
      <w:r w:rsidR="007209FA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 xml:space="preserve"> lotta all'indifferenza</w:t>
      </w:r>
      <w:r w:rsidR="00934FBE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 xml:space="preserve"> che si ritrova nella scritta che incontriamo appena entriamo al Memoriale</w:t>
      </w:r>
      <w:r w:rsidR="004334E8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 xml:space="preserve">, </w:t>
      </w:r>
      <w:r w:rsidR="00934FBE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 xml:space="preserve">che ci ricorda quale è il vero nemico da combattere sempre: l’indifferenza, </w:t>
      </w:r>
      <w:r w:rsidR="004334E8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>per l’</w:t>
      </w:r>
      <w:r w:rsidR="00934FBE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>appunto</w:t>
      </w:r>
      <w:r w:rsidR="00165472" w:rsidRPr="00DE4E76">
        <w:rPr>
          <w:rFonts w:ascii="HelveticaNeue" w:eastAsia="Times New Roman" w:hAnsi="HelveticaNeue"/>
          <w:i/>
          <w:iCs/>
          <w:color w:val="212121"/>
          <w:shd w:val="clear" w:color="auto" w:fill="FFFFFF"/>
        </w:rPr>
        <w:t>”.</w:t>
      </w:r>
    </w:p>
    <w:p w14:paraId="312F3EF9" w14:textId="77777777" w:rsidR="001A5B33" w:rsidRDefault="001A5B33" w:rsidP="00934FBE">
      <w:pPr>
        <w:jc w:val="both"/>
      </w:pPr>
    </w:p>
    <w:p w14:paraId="1321E15D" w14:textId="77777777" w:rsidR="00947985" w:rsidRPr="004D3636" w:rsidRDefault="00947985" w:rsidP="00934FBE">
      <w:pPr>
        <w:jc w:val="both"/>
      </w:pPr>
      <w:r w:rsidRPr="004D3636">
        <w:t xml:space="preserve">Il Memoriale sorge laddove tra il 1943 e il 1945 migliaia di ebrei, rastrellati in città e nella regione, furono caricati su vagoni merci e agganciati ai convogli diretti </w:t>
      </w:r>
      <w:proofErr w:type="gramStart"/>
      <w:r w:rsidRPr="004D3636">
        <w:t>a</w:t>
      </w:r>
      <w:proofErr w:type="gramEnd"/>
      <w:r w:rsidRPr="004D3636">
        <w:t xml:space="preserve"> Auschwitz-Birkenau, Bergen Belsen e ai campi italiani di raccolta, come Fossoli e Bolzano. Dagli stessi binari partirono anche numerosi deportati politici, destinati al campo di concentramento di Mauthausen o ai campi italiani.</w:t>
      </w:r>
    </w:p>
    <w:p w14:paraId="6AE77E66" w14:textId="77777777" w:rsidR="00DF0A76" w:rsidRDefault="00DF0A76" w:rsidP="00934FBE">
      <w:pPr>
        <w:jc w:val="both"/>
      </w:pPr>
    </w:p>
    <w:p w14:paraId="6BD54136" w14:textId="77777777" w:rsidR="00947985" w:rsidRPr="004639A4" w:rsidRDefault="00947985" w:rsidP="00947985">
      <w:pPr>
        <w:jc w:val="both"/>
      </w:pPr>
    </w:p>
    <w:p w14:paraId="6F339FD6" w14:textId="77777777" w:rsidR="00947985" w:rsidRPr="00481D3A" w:rsidRDefault="00947985" w:rsidP="00947985">
      <w:pPr>
        <w:widowControl w:val="0"/>
        <w:ind w:left="993" w:right="-1" w:hanging="993"/>
        <w:rPr>
          <w:rFonts w:eastAsia="Arial" w:cs="Arial"/>
          <w:w w:val="99"/>
          <w:szCs w:val="20"/>
        </w:rPr>
      </w:pPr>
      <w:proofErr w:type="spellStart"/>
      <w:r w:rsidRPr="00481D3A">
        <w:rPr>
          <w:rFonts w:eastAsia="Arial"/>
          <w:szCs w:val="20"/>
        </w:rPr>
        <w:t>Con</w:t>
      </w:r>
      <w:r w:rsidRPr="00481D3A">
        <w:rPr>
          <w:rFonts w:eastAsia="Arial"/>
          <w:spacing w:val="-1"/>
          <w:szCs w:val="20"/>
        </w:rPr>
        <w:t>t</w:t>
      </w:r>
      <w:r w:rsidRPr="00481D3A">
        <w:rPr>
          <w:rFonts w:eastAsia="Arial"/>
          <w:szCs w:val="20"/>
        </w:rPr>
        <w:t>act</w:t>
      </w:r>
      <w:proofErr w:type="spellEnd"/>
      <w:r w:rsidRPr="00481D3A">
        <w:rPr>
          <w:rFonts w:eastAsia="Arial"/>
          <w:szCs w:val="20"/>
        </w:rPr>
        <w:t>:</w:t>
      </w:r>
      <w:r w:rsidRPr="00481D3A">
        <w:rPr>
          <w:rFonts w:eastAsia="Arial" w:cs="Arial"/>
          <w:szCs w:val="20"/>
        </w:rPr>
        <w:tab/>
      </w:r>
      <w:r w:rsidRPr="00481D3A">
        <w:rPr>
          <w:rFonts w:eastAsia="Arial" w:cs="Arial"/>
          <w:spacing w:val="-1"/>
          <w:szCs w:val="20"/>
        </w:rPr>
        <w:t>B</w:t>
      </w:r>
      <w:r w:rsidRPr="00481D3A">
        <w:rPr>
          <w:rFonts w:eastAsia="Arial" w:cs="Arial"/>
          <w:szCs w:val="20"/>
        </w:rPr>
        <w:t>ara</w:t>
      </w:r>
      <w:r w:rsidRPr="00481D3A">
        <w:rPr>
          <w:rFonts w:eastAsia="Arial" w:cs="Arial"/>
          <w:spacing w:val="2"/>
          <w:szCs w:val="20"/>
        </w:rPr>
        <w:t>b</w:t>
      </w:r>
      <w:r w:rsidRPr="00481D3A">
        <w:rPr>
          <w:rFonts w:eastAsia="Arial" w:cs="Arial"/>
          <w:spacing w:val="-1"/>
          <w:szCs w:val="20"/>
        </w:rPr>
        <w:t>i</w:t>
      </w:r>
      <w:r w:rsidRPr="00481D3A">
        <w:rPr>
          <w:rFonts w:eastAsia="Arial" w:cs="Arial"/>
          <w:spacing w:val="1"/>
          <w:szCs w:val="20"/>
        </w:rPr>
        <w:t>n</w:t>
      </w:r>
      <w:r w:rsidRPr="00481D3A">
        <w:rPr>
          <w:rFonts w:eastAsia="Arial" w:cs="Arial"/>
          <w:szCs w:val="20"/>
        </w:rPr>
        <w:t>o</w:t>
      </w:r>
      <w:r w:rsidRPr="00481D3A">
        <w:rPr>
          <w:rFonts w:eastAsia="Arial" w:cs="Arial"/>
          <w:spacing w:val="-10"/>
          <w:szCs w:val="20"/>
        </w:rPr>
        <w:t xml:space="preserve"> </w:t>
      </w:r>
      <w:r w:rsidRPr="00481D3A">
        <w:rPr>
          <w:rFonts w:eastAsia="Arial" w:cs="Arial"/>
          <w:szCs w:val="20"/>
        </w:rPr>
        <w:t>&amp;</w:t>
      </w:r>
      <w:r w:rsidRPr="00481D3A">
        <w:rPr>
          <w:rFonts w:eastAsia="Arial" w:cs="Arial"/>
          <w:spacing w:val="-7"/>
          <w:szCs w:val="20"/>
        </w:rPr>
        <w:t xml:space="preserve"> </w:t>
      </w:r>
      <w:r w:rsidRPr="00481D3A">
        <w:rPr>
          <w:rFonts w:eastAsia="Arial" w:cs="Arial"/>
          <w:spacing w:val="-1"/>
          <w:szCs w:val="20"/>
        </w:rPr>
        <w:t>P</w:t>
      </w:r>
      <w:r w:rsidRPr="00481D3A">
        <w:rPr>
          <w:rFonts w:eastAsia="Arial" w:cs="Arial"/>
          <w:szCs w:val="20"/>
        </w:rPr>
        <w:t>ar</w:t>
      </w:r>
      <w:r w:rsidRPr="00481D3A">
        <w:rPr>
          <w:rFonts w:eastAsia="Arial" w:cs="Arial"/>
          <w:spacing w:val="2"/>
          <w:szCs w:val="20"/>
        </w:rPr>
        <w:t>t</w:t>
      </w:r>
      <w:r w:rsidRPr="00481D3A">
        <w:rPr>
          <w:rFonts w:eastAsia="Arial" w:cs="Arial"/>
          <w:szCs w:val="20"/>
        </w:rPr>
        <w:t>n</w:t>
      </w:r>
      <w:r w:rsidRPr="00481D3A">
        <w:rPr>
          <w:rFonts w:eastAsia="Arial" w:cs="Arial"/>
          <w:spacing w:val="-1"/>
          <w:szCs w:val="20"/>
        </w:rPr>
        <w:t>e</w:t>
      </w:r>
      <w:r w:rsidRPr="00481D3A">
        <w:rPr>
          <w:rFonts w:eastAsia="Arial" w:cs="Arial"/>
          <w:szCs w:val="20"/>
        </w:rPr>
        <w:t>rs</w:t>
      </w:r>
      <w:r w:rsidRPr="00481D3A">
        <w:rPr>
          <w:rFonts w:eastAsia="Arial" w:cs="Arial"/>
          <w:w w:val="99"/>
          <w:szCs w:val="20"/>
        </w:rPr>
        <w:t xml:space="preserve"> </w:t>
      </w:r>
    </w:p>
    <w:p w14:paraId="2A87D240" w14:textId="77777777" w:rsidR="00947985" w:rsidRPr="00481D3A" w:rsidRDefault="00947985" w:rsidP="00947985">
      <w:pPr>
        <w:widowControl w:val="0"/>
        <w:ind w:left="285" w:right="-1" w:firstLine="708"/>
        <w:rPr>
          <w:rFonts w:eastAsia="Arial" w:cs="Arial"/>
          <w:szCs w:val="20"/>
        </w:rPr>
      </w:pPr>
      <w:r w:rsidRPr="00481D3A">
        <w:rPr>
          <w:rFonts w:eastAsia="Arial" w:cs="Arial"/>
          <w:szCs w:val="20"/>
        </w:rPr>
        <w:t>Fra</w:t>
      </w:r>
      <w:r w:rsidRPr="00481D3A">
        <w:rPr>
          <w:rFonts w:eastAsia="Arial" w:cs="Arial"/>
          <w:spacing w:val="-1"/>
          <w:szCs w:val="20"/>
        </w:rPr>
        <w:t>n</w:t>
      </w:r>
      <w:r w:rsidRPr="00481D3A">
        <w:rPr>
          <w:rFonts w:eastAsia="Arial" w:cs="Arial"/>
          <w:spacing w:val="1"/>
          <w:szCs w:val="20"/>
        </w:rPr>
        <w:t>c</w:t>
      </w:r>
      <w:r w:rsidRPr="00481D3A">
        <w:rPr>
          <w:rFonts w:eastAsia="Arial" w:cs="Arial"/>
          <w:szCs w:val="20"/>
        </w:rPr>
        <w:t>es</w:t>
      </w:r>
      <w:r w:rsidRPr="00481D3A">
        <w:rPr>
          <w:rFonts w:eastAsia="Arial" w:cs="Arial"/>
          <w:spacing w:val="1"/>
          <w:szCs w:val="20"/>
        </w:rPr>
        <w:t>c</w:t>
      </w:r>
      <w:r w:rsidRPr="00481D3A">
        <w:rPr>
          <w:rFonts w:eastAsia="Arial" w:cs="Arial"/>
          <w:szCs w:val="20"/>
        </w:rPr>
        <w:t>a</w:t>
      </w:r>
      <w:r w:rsidRPr="00481D3A">
        <w:rPr>
          <w:rFonts w:eastAsia="Arial" w:cs="Arial"/>
          <w:spacing w:val="-17"/>
          <w:szCs w:val="20"/>
        </w:rPr>
        <w:t xml:space="preserve"> </w:t>
      </w:r>
      <w:r w:rsidRPr="00481D3A">
        <w:rPr>
          <w:rFonts w:eastAsia="Arial" w:cs="Arial"/>
          <w:spacing w:val="-1"/>
          <w:szCs w:val="20"/>
        </w:rPr>
        <w:t>M</w:t>
      </w:r>
      <w:r w:rsidRPr="00481D3A">
        <w:rPr>
          <w:rFonts w:eastAsia="Arial" w:cs="Arial"/>
          <w:szCs w:val="20"/>
        </w:rPr>
        <w:t>a</w:t>
      </w:r>
      <w:r w:rsidRPr="00481D3A">
        <w:rPr>
          <w:rFonts w:eastAsia="Arial" w:cs="Arial"/>
          <w:spacing w:val="-1"/>
          <w:szCs w:val="20"/>
        </w:rPr>
        <w:t>n</w:t>
      </w:r>
      <w:r w:rsidRPr="00481D3A">
        <w:rPr>
          <w:rFonts w:eastAsia="Arial" w:cs="Arial"/>
          <w:spacing w:val="1"/>
          <w:szCs w:val="20"/>
        </w:rPr>
        <w:t>c</w:t>
      </w:r>
      <w:r w:rsidRPr="00481D3A">
        <w:rPr>
          <w:rFonts w:eastAsia="Arial" w:cs="Arial"/>
          <w:szCs w:val="20"/>
        </w:rPr>
        <w:t>o</w:t>
      </w:r>
    </w:p>
    <w:p w14:paraId="37999E51" w14:textId="77777777" w:rsidR="00947985" w:rsidRDefault="0071340E" w:rsidP="00947985">
      <w:pPr>
        <w:widowControl w:val="0"/>
        <w:ind w:left="993" w:right="-1"/>
        <w:rPr>
          <w:rStyle w:val="Collegamentoipertestuale"/>
          <w:rFonts w:cs="Arial"/>
          <w:szCs w:val="20"/>
        </w:rPr>
      </w:pPr>
      <w:hyperlink r:id="rId8">
        <w:r w:rsidR="00947985" w:rsidRPr="00481D3A">
          <w:rPr>
            <w:rStyle w:val="Collegamentoipertestuale"/>
            <w:rFonts w:cs="Arial"/>
            <w:szCs w:val="20"/>
          </w:rPr>
          <w:t>f.manco@barabino.it</w:t>
        </w:r>
      </w:hyperlink>
    </w:p>
    <w:p w14:paraId="7849C340" w14:textId="77777777" w:rsidR="00947985" w:rsidRDefault="00947985" w:rsidP="00947985">
      <w:pPr>
        <w:widowControl w:val="0"/>
        <w:ind w:left="285" w:right="-1" w:firstLine="708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Alice Corbetta</w:t>
      </w:r>
    </w:p>
    <w:p w14:paraId="1C3296EC" w14:textId="35133420" w:rsidR="00947985" w:rsidRPr="00947985" w:rsidRDefault="0071340E" w:rsidP="00947985">
      <w:pPr>
        <w:widowControl w:val="0"/>
        <w:ind w:left="285" w:right="-1" w:firstLine="708"/>
        <w:rPr>
          <w:rFonts w:eastAsia="Arial" w:cs="Arial"/>
          <w:szCs w:val="20"/>
        </w:rPr>
      </w:pPr>
      <w:hyperlink r:id="rId9" w:history="1">
        <w:r w:rsidR="00947985" w:rsidRPr="001C440E">
          <w:rPr>
            <w:rStyle w:val="Collegamentoipertestuale"/>
          </w:rPr>
          <w:t>a.corbetta@barabino.it</w:t>
        </w:r>
      </w:hyperlink>
      <w:r w:rsidR="00947985" w:rsidRPr="00947985">
        <w:t xml:space="preserve"> </w:t>
      </w:r>
    </w:p>
    <w:p w14:paraId="128A6911" w14:textId="4DE8EEBD" w:rsidR="003C5FAF" w:rsidRDefault="00947985" w:rsidP="00DF0A76">
      <w:pPr>
        <w:widowControl w:val="0"/>
        <w:ind w:left="285" w:right="-1" w:firstLine="708"/>
        <w:rPr>
          <w:rFonts w:eastAsia="Arial" w:cs="Arial"/>
          <w:szCs w:val="20"/>
        </w:rPr>
      </w:pPr>
      <w:r w:rsidRPr="00947985">
        <w:rPr>
          <w:rFonts w:eastAsia="Arial" w:cs="Arial"/>
          <w:spacing w:val="3"/>
          <w:szCs w:val="20"/>
        </w:rPr>
        <w:t>T</w:t>
      </w:r>
      <w:r w:rsidRPr="00947985">
        <w:rPr>
          <w:rFonts w:eastAsia="Arial" w:cs="Arial"/>
          <w:szCs w:val="20"/>
        </w:rPr>
        <w:t>e</w:t>
      </w:r>
      <w:r w:rsidRPr="00947985">
        <w:rPr>
          <w:rFonts w:eastAsia="Arial" w:cs="Arial"/>
          <w:spacing w:val="-2"/>
          <w:szCs w:val="20"/>
        </w:rPr>
        <w:t>l</w:t>
      </w:r>
      <w:r w:rsidRPr="00947985">
        <w:rPr>
          <w:rFonts w:eastAsia="Arial" w:cs="Arial"/>
          <w:szCs w:val="20"/>
        </w:rPr>
        <w:t>.</w:t>
      </w:r>
      <w:r w:rsidRPr="00947985">
        <w:rPr>
          <w:rFonts w:eastAsia="Arial" w:cs="Arial"/>
          <w:spacing w:val="-18"/>
          <w:szCs w:val="20"/>
        </w:rPr>
        <w:t xml:space="preserve"> </w:t>
      </w:r>
      <w:r w:rsidRPr="00947985">
        <w:rPr>
          <w:rFonts w:eastAsia="Arial" w:cs="Arial"/>
          <w:spacing w:val="-1"/>
          <w:szCs w:val="20"/>
        </w:rPr>
        <w:t>0</w:t>
      </w:r>
      <w:r w:rsidRPr="00947985">
        <w:rPr>
          <w:rFonts w:eastAsia="Arial" w:cs="Arial"/>
          <w:szCs w:val="20"/>
        </w:rPr>
        <w:t>2/</w:t>
      </w:r>
      <w:r w:rsidRPr="00947985">
        <w:rPr>
          <w:rFonts w:eastAsia="Arial" w:cs="Arial"/>
          <w:spacing w:val="1"/>
          <w:szCs w:val="20"/>
        </w:rPr>
        <w:t>7</w:t>
      </w:r>
      <w:r w:rsidRPr="00947985">
        <w:rPr>
          <w:rFonts w:eastAsia="Arial" w:cs="Arial"/>
          <w:szCs w:val="20"/>
        </w:rPr>
        <w:t>2.</w:t>
      </w:r>
      <w:r w:rsidRPr="00947985">
        <w:rPr>
          <w:rFonts w:eastAsia="Arial" w:cs="Arial"/>
          <w:spacing w:val="-1"/>
          <w:szCs w:val="20"/>
        </w:rPr>
        <w:t>0</w:t>
      </w:r>
      <w:r w:rsidRPr="00947985">
        <w:rPr>
          <w:rFonts w:eastAsia="Arial" w:cs="Arial"/>
          <w:spacing w:val="1"/>
          <w:szCs w:val="20"/>
        </w:rPr>
        <w:t>2</w:t>
      </w:r>
      <w:r w:rsidRPr="00947985">
        <w:rPr>
          <w:rFonts w:eastAsia="Arial" w:cs="Arial"/>
          <w:szCs w:val="20"/>
        </w:rPr>
        <w:t>.3</w:t>
      </w:r>
      <w:r w:rsidRPr="00947985">
        <w:rPr>
          <w:rFonts w:eastAsia="Arial" w:cs="Arial"/>
          <w:spacing w:val="-1"/>
          <w:szCs w:val="20"/>
        </w:rPr>
        <w:t>5</w:t>
      </w:r>
      <w:r w:rsidRPr="00947985">
        <w:rPr>
          <w:rFonts w:eastAsia="Arial" w:cs="Arial"/>
          <w:spacing w:val="2"/>
          <w:szCs w:val="20"/>
        </w:rPr>
        <w:t>.</w:t>
      </w:r>
      <w:r w:rsidRPr="00947985">
        <w:rPr>
          <w:rFonts w:eastAsia="Arial" w:cs="Arial"/>
          <w:szCs w:val="20"/>
        </w:rPr>
        <w:t>35</w:t>
      </w:r>
    </w:p>
    <w:p w14:paraId="6F4A46DD" w14:textId="0F8D854C" w:rsidR="00DF0A76" w:rsidRDefault="00DF0A76" w:rsidP="00AF41F7">
      <w:pPr>
        <w:widowControl w:val="0"/>
        <w:ind w:right="-1"/>
        <w:rPr>
          <w:rFonts w:eastAsia="Arial" w:cs="Arial"/>
          <w:szCs w:val="20"/>
        </w:rPr>
      </w:pPr>
    </w:p>
    <w:p w14:paraId="433F7593" w14:textId="4E0F96C1" w:rsidR="00DF0A76" w:rsidRDefault="00DF0A76" w:rsidP="00AF41F7">
      <w:pPr>
        <w:widowControl w:val="0"/>
        <w:ind w:right="-1"/>
        <w:rPr>
          <w:rFonts w:eastAsia="Arial" w:cs="Arial"/>
          <w:szCs w:val="20"/>
        </w:rPr>
      </w:pPr>
    </w:p>
    <w:p w14:paraId="4717369D" w14:textId="77777777" w:rsidR="00DF0A76" w:rsidRDefault="00DF0A76" w:rsidP="00AF41F7">
      <w:pPr>
        <w:widowControl w:val="0"/>
        <w:ind w:right="-1"/>
        <w:rPr>
          <w:rFonts w:eastAsia="Arial" w:cs="Arial"/>
          <w:szCs w:val="20"/>
        </w:rPr>
      </w:pPr>
    </w:p>
    <w:p w14:paraId="5480D76C" w14:textId="40B2EADB" w:rsidR="00C87B8B" w:rsidRPr="00DF0A76" w:rsidRDefault="00947985" w:rsidP="00DF0A76">
      <w:pPr>
        <w:widowControl w:val="0"/>
        <w:ind w:right="-1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Milano, </w:t>
      </w:r>
      <w:r w:rsidR="00673605">
        <w:rPr>
          <w:rFonts w:eastAsia="Arial" w:cs="Arial"/>
          <w:szCs w:val="20"/>
        </w:rPr>
        <w:t>xx</w:t>
      </w:r>
      <w:r>
        <w:rPr>
          <w:rFonts w:eastAsia="Arial" w:cs="Arial"/>
          <w:szCs w:val="20"/>
        </w:rPr>
        <w:t xml:space="preserve"> gennaio 20</w:t>
      </w:r>
      <w:r w:rsidR="00AD5CB5">
        <w:rPr>
          <w:rFonts w:eastAsia="Arial" w:cs="Arial"/>
          <w:szCs w:val="20"/>
        </w:rPr>
        <w:t>21</w:t>
      </w:r>
    </w:p>
    <w:sectPr w:rsidR="00C87B8B" w:rsidRPr="00DF0A76" w:rsidSect="00DF0A76">
      <w:headerReference w:type="default" r:id="rId10"/>
      <w:pgSz w:w="11906" w:h="16838"/>
      <w:pgMar w:top="340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B219C" w14:textId="77777777" w:rsidR="0071340E" w:rsidRDefault="0071340E">
      <w:pPr>
        <w:spacing w:line="240" w:lineRule="auto"/>
      </w:pPr>
      <w:r>
        <w:separator/>
      </w:r>
    </w:p>
  </w:endnote>
  <w:endnote w:type="continuationSeparator" w:id="0">
    <w:p w14:paraId="7A62589B" w14:textId="77777777" w:rsidR="0071340E" w:rsidRDefault="00713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1DA6" w14:textId="77777777" w:rsidR="0071340E" w:rsidRDefault="0071340E">
      <w:pPr>
        <w:spacing w:line="240" w:lineRule="auto"/>
      </w:pPr>
      <w:r>
        <w:separator/>
      </w:r>
    </w:p>
  </w:footnote>
  <w:footnote w:type="continuationSeparator" w:id="0">
    <w:p w14:paraId="7465A9B5" w14:textId="77777777" w:rsidR="0071340E" w:rsidRDefault="00713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A06C" w14:textId="77777777" w:rsidR="006C48AC" w:rsidRDefault="00AD5CB5">
    <w:pPr>
      <w:pStyle w:val="Intestazione"/>
    </w:pPr>
    <w:r>
      <w:t xml:space="preserve">   </w:t>
    </w:r>
  </w:p>
  <w:p w14:paraId="50ED39C8" w14:textId="085DBF6F" w:rsidR="006C48AC" w:rsidRDefault="00947985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453CD1" wp14:editId="3A05B782">
          <wp:simplePos x="0" y="0"/>
          <wp:positionH relativeFrom="margin">
            <wp:posOffset>4579620</wp:posOffset>
          </wp:positionH>
          <wp:positionV relativeFrom="paragraph">
            <wp:posOffset>36195</wp:posOffset>
          </wp:positionV>
          <wp:extent cx="820420" cy="960120"/>
          <wp:effectExtent l="0" t="0" r="0" b="0"/>
          <wp:wrapNone/>
          <wp:docPr id="35" name="Immagine 35" descr="logo Memoriale Sho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emoriale Sho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E92BC" w14:textId="77777777" w:rsidR="006C48AC" w:rsidRDefault="0071340E">
    <w:pPr>
      <w:pStyle w:val="Intestazione"/>
    </w:pPr>
  </w:p>
  <w:p w14:paraId="0AE0116A" w14:textId="77777777" w:rsidR="006C48AC" w:rsidRDefault="0071340E">
    <w:pPr>
      <w:pStyle w:val="Intestazione"/>
    </w:pPr>
  </w:p>
  <w:p w14:paraId="5108BE30" w14:textId="3CACE2AA" w:rsidR="006C48AC" w:rsidRDefault="0094798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3B2385" wp14:editId="02C0E20E">
          <wp:simplePos x="0" y="0"/>
          <wp:positionH relativeFrom="margin">
            <wp:posOffset>0</wp:posOffset>
          </wp:positionH>
          <wp:positionV relativeFrom="paragraph">
            <wp:posOffset>41910</wp:posOffset>
          </wp:positionV>
          <wp:extent cx="1981200" cy="497205"/>
          <wp:effectExtent l="0" t="0" r="0" b="0"/>
          <wp:wrapNone/>
          <wp:docPr id="36" name="Immagine 36" descr="Marchio B&amp;P orizz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B&amp;P orizz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177F" w14:textId="77777777" w:rsidR="006C48AC" w:rsidRDefault="0071340E">
    <w:pPr>
      <w:pStyle w:val="Intestazione"/>
    </w:pPr>
  </w:p>
  <w:p w14:paraId="421337BB" w14:textId="77777777" w:rsidR="006C48AC" w:rsidRDefault="0071340E">
    <w:pPr>
      <w:pStyle w:val="Intestazione"/>
    </w:pPr>
  </w:p>
  <w:p w14:paraId="764DDD8B" w14:textId="77777777" w:rsidR="006C48AC" w:rsidRDefault="00AD5CB5" w:rsidP="0016780C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6946"/>
      </w:tabs>
    </w:pPr>
    <w:r>
      <w:tab/>
      <w:t xml:space="preserve">per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5"/>
    <w:rsid w:val="00011F72"/>
    <w:rsid w:val="00021456"/>
    <w:rsid w:val="0002784F"/>
    <w:rsid w:val="00036151"/>
    <w:rsid w:val="00040147"/>
    <w:rsid w:val="000564A3"/>
    <w:rsid w:val="00063566"/>
    <w:rsid w:val="00085ADB"/>
    <w:rsid w:val="000863A2"/>
    <w:rsid w:val="000B3F0E"/>
    <w:rsid w:val="000B7269"/>
    <w:rsid w:val="000D0A5E"/>
    <w:rsid w:val="000D2181"/>
    <w:rsid w:val="000D6C59"/>
    <w:rsid w:val="000F5032"/>
    <w:rsid w:val="001277C0"/>
    <w:rsid w:val="00143995"/>
    <w:rsid w:val="00144307"/>
    <w:rsid w:val="00165472"/>
    <w:rsid w:val="0017032C"/>
    <w:rsid w:val="00176D2B"/>
    <w:rsid w:val="00183D47"/>
    <w:rsid w:val="00187C9F"/>
    <w:rsid w:val="001A5B33"/>
    <w:rsid w:val="001C3186"/>
    <w:rsid w:val="001C5711"/>
    <w:rsid w:val="001C5C39"/>
    <w:rsid w:val="001D78EC"/>
    <w:rsid w:val="001F51F1"/>
    <w:rsid w:val="001F7851"/>
    <w:rsid w:val="002037FC"/>
    <w:rsid w:val="00214F70"/>
    <w:rsid w:val="00227577"/>
    <w:rsid w:val="0024335D"/>
    <w:rsid w:val="00254A3B"/>
    <w:rsid w:val="00271B29"/>
    <w:rsid w:val="002729A2"/>
    <w:rsid w:val="0027456D"/>
    <w:rsid w:val="0027585D"/>
    <w:rsid w:val="00276535"/>
    <w:rsid w:val="00277BB2"/>
    <w:rsid w:val="002B403D"/>
    <w:rsid w:val="002B427B"/>
    <w:rsid w:val="002C7070"/>
    <w:rsid w:val="002D56E4"/>
    <w:rsid w:val="0031735A"/>
    <w:rsid w:val="003173FE"/>
    <w:rsid w:val="00323FAB"/>
    <w:rsid w:val="00332F69"/>
    <w:rsid w:val="0033442B"/>
    <w:rsid w:val="003357F1"/>
    <w:rsid w:val="003856E3"/>
    <w:rsid w:val="00397CBD"/>
    <w:rsid w:val="003C494F"/>
    <w:rsid w:val="003C5FAF"/>
    <w:rsid w:val="003D5E0C"/>
    <w:rsid w:val="003E391D"/>
    <w:rsid w:val="003E4A74"/>
    <w:rsid w:val="004134A0"/>
    <w:rsid w:val="00421502"/>
    <w:rsid w:val="004334E8"/>
    <w:rsid w:val="00465986"/>
    <w:rsid w:val="00472B80"/>
    <w:rsid w:val="0048062F"/>
    <w:rsid w:val="004861C2"/>
    <w:rsid w:val="00496320"/>
    <w:rsid w:val="004A0DA6"/>
    <w:rsid w:val="004A22AF"/>
    <w:rsid w:val="004B7555"/>
    <w:rsid w:val="004C7857"/>
    <w:rsid w:val="004D3636"/>
    <w:rsid w:val="004F1752"/>
    <w:rsid w:val="004F1D58"/>
    <w:rsid w:val="004F4B22"/>
    <w:rsid w:val="00502539"/>
    <w:rsid w:val="005032D7"/>
    <w:rsid w:val="005130B8"/>
    <w:rsid w:val="00514885"/>
    <w:rsid w:val="0051700D"/>
    <w:rsid w:val="005652C3"/>
    <w:rsid w:val="00573067"/>
    <w:rsid w:val="00590E5B"/>
    <w:rsid w:val="005979CC"/>
    <w:rsid w:val="005A0B22"/>
    <w:rsid w:val="005C6FDA"/>
    <w:rsid w:val="005D068D"/>
    <w:rsid w:val="005E2DFE"/>
    <w:rsid w:val="005E6879"/>
    <w:rsid w:val="005F1055"/>
    <w:rsid w:val="005F51A6"/>
    <w:rsid w:val="005F621F"/>
    <w:rsid w:val="005F76A9"/>
    <w:rsid w:val="00605D5F"/>
    <w:rsid w:val="00625E46"/>
    <w:rsid w:val="00626C14"/>
    <w:rsid w:val="00630323"/>
    <w:rsid w:val="006377B9"/>
    <w:rsid w:val="00647758"/>
    <w:rsid w:val="00647E64"/>
    <w:rsid w:val="0065438F"/>
    <w:rsid w:val="00673605"/>
    <w:rsid w:val="00687043"/>
    <w:rsid w:val="00693894"/>
    <w:rsid w:val="00694886"/>
    <w:rsid w:val="006C64E4"/>
    <w:rsid w:val="006D2236"/>
    <w:rsid w:val="006D3391"/>
    <w:rsid w:val="006D4B29"/>
    <w:rsid w:val="006D743D"/>
    <w:rsid w:val="006E62FA"/>
    <w:rsid w:val="006F23FA"/>
    <w:rsid w:val="00712540"/>
    <w:rsid w:val="0071340E"/>
    <w:rsid w:val="007209FA"/>
    <w:rsid w:val="00734551"/>
    <w:rsid w:val="0073583B"/>
    <w:rsid w:val="00737D94"/>
    <w:rsid w:val="00747EBE"/>
    <w:rsid w:val="00762255"/>
    <w:rsid w:val="00765DF1"/>
    <w:rsid w:val="007857B0"/>
    <w:rsid w:val="007927AC"/>
    <w:rsid w:val="007C3717"/>
    <w:rsid w:val="007E16C3"/>
    <w:rsid w:val="00810806"/>
    <w:rsid w:val="0082214C"/>
    <w:rsid w:val="00824747"/>
    <w:rsid w:val="00831D67"/>
    <w:rsid w:val="00836614"/>
    <w:rsid w:val="00851669"/>
    <w:rsid w:val="00876234"/>
    <w:rsid w:val="00893F2E"/>
    <w:rsid w:val="008B3E3D"/>
    <w:rsid w:val="008C11E6"/>
    <w:rsid w:val="008C23DE"/>
    <w:rsid w:val="008E5561"/>
    <w:rsid w:val="008F3BC0"/>
    <w:rsid w:val="00904C95"/>
    <w:rsid w:val="00917779"/>
    <w:rsid w:val="00920BD2"/>
    <w:rsid w:val="00926FA9"/>
    <w:rsid w:val="00934FBE"/>
    <w:rsid w:val="00936805"/>
    <w:rsid w:val="00947985"/>
    <w:rsid w:val="009557E1"/>
    <w:rsid w:val="00955B2B"/>
    <w:rsid w:val="009616D1"/>
    <w:rsid w:val="00975980"/>
    <w:rsid w:val="009822DA"/>
    <w:rsid w:val="009A3125"/>
    <w:rsid w:val="009B6344"/>
    <w:rsid w:val="009C5B89"/>
    <w:rsid w:val="009D5448"/>
    <w:rsid w:val="009F7239"/>
    <w:rsid w:val="00A03418"/>
    <w:rsid w:val="00A05F43"/>
    <w:rsid w:val="00A146E5"/>
    <w:rsid w:val="00A33EDB"/>
    <w:rsid w:val="00A6172D"/>
    <w:rsid w:val="00A85317"/>
    <w:rsid w:val="00AA41AF"/>
    <w:rsid w:val="00AC5A9C"/>
    <w:rsid w:val="00AD5CB5"/>
    <w:rsid w:val="00AE1BCF"/>
    <w:rsid w:val="00AE5E18"/>
    <w:rsid w:val="00AE7FE8"/>
    <w:rsid w:val="00AF41F7"/>
    <w:rsid w:val="00AF7462"/>
    <w:rsid w:val="00B10504"/>
    <w:rsid w:val="00B13298"/>
    <w:rsid w:val="00B2214C"/>
    <w:rsid w:val="00B27601"/>
    <w:rsid w:val="00B46856"/>
    <w:rsid w:val="00B570BB"/>
    <w:rsid w:val="00B672E1"/>
    <w:rsid w:val="00BA495A"/>
    <w:rsid w:val="00BA4D11"/>
    <w:rsid w:val="00BA7B38"/>
    <w:rsid w:val="00BC05E9"/>
    <w:rsid w:val="00BD0F93"/>
    <w:rsid w:val="00C07827"/>
    <w:rsid w:val="00C14FCD"/>
    <w:rsid w:val="00C16F19"/>
    <w:rsid w:val="00C22B50"/>
    <w:rsid w:val="00C33AE0"/>
    <w:rsid w:val="00C35AF6"/>
    <w:rsid w:val="00C43A8E"/>
    <w:rsid w:val="00C561C9"/>
    <w:rsid w:val="00C56B0D"/>
    <w:rsid w:val="00C62A1A"/>
    <w:rsid w:val="00C64789"/>
    <w:rsid w:val="00C74AF8"/>
    <w:rsid w:val="00C81CF3"/>
    <w:rsid w:val="00C8371D"/>
    <w:rsid w:val="00C879C4"/>
    <w:rsid w:val="00C87B8B"/>
    <w:rsid w:val="00CC180A"/>
    <w:rsid w:val="00CE224D"/>
    <w:rsid w:val="00CF56F9"/>
    <w:rsid w:val="00CF5B88"/>
    <w:rsid w:val="00D03D46"/>
    <w:rsid w:val="00D05094"/>
    <w:rsid w:val="00D34558"/>
    <w:rsid w:val="00D34CF8"/>
    <w:rsid w:val="00D358C4"/>
    <w:rsid w:val="00D35EA4"/>
    <w:rsid w:val="00D4537A"/>
    <w:rsid w:val="00D45FBE"/>
    <w:rsid w:val="00D82416"/>
    <w:rsid w:val="00D8431C"/>
    <w:rsid w:val="00D95167"/>
    <w:rsid w:val="00DA1C0C"/>
    <w:rsid w:val="00DA4449"/>
    <w:rsid w:val="00DB683C"/>
    <w:rsid w:val="00DC0FD5"/>
    <w:rsid w:val="00DC42B3"/>
    <w:rsid w:val="00DC5FD5"/>
    <w:rsid w:val="00DE2ED7"/>
    <w:rsid w:val="00DE3536"/>
    <w:rsid w:val="00DE4E76"/>
    <w:rsid w:val="00DF0A76"/>
    <w:rsid w:val="00E21B83"/>
    <w:rsid w:val="00E65889"/>
    <w:rsid w:val="00E6595C"/>
    <w:rsid w:val="00E73281"/>
    <w:rsid w:val="00E813B8"/>
    <w:rsid w:val="00E84883"/>
    <w:rsid w:val="00E85953"/>
    <w:rsid w:val="00E877A3"/>
    <w:rsid w:val="00E95AC9"/>
    <w:rsid w:val="00EA003E"/>
    <w:rsid w:val="00EB7FDE"/>
    <w:rsid w:val="00EF1EA3"/>
    <w:rsid w:val="00EF29F4"/>
    <w:rsid w:val="00EF5384"/>
    <w:rsid w:val="00EF6597"/>
    <w:rsid w:val="00F02F80"/>
    <w:rsid w:val="00F04E93"/>
    <w:rsid w:val="00F05A9A"/>
    <w:rsid w:val="00F10329"/>
    <w:rsid w:val="00F34618"/>
    <w:rsid w:val="00F373EB"/>
    <w:rsid w:val="00F37A2A"/>
    <w:rsid w:val="00F51DFC"/>
    <w:rsid w:val="00F95BD5"/>
    <w:rsid w:val="00FE0F2A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C81A7"/>
  <w15:chartTrackingRefBased/>
  <w15:docId w15:val="{6D20650F-A4E8-42A1-9F96-DDB39324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985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798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79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85"/>
    <w:rPr>
      <w:rFonts w:eastAsia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798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8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83C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ale"/>
    <w:rsid w:val="00625E46"/>
    <w:pPr>
      <w:spacing w:line="240" w:lineRule="auto"/>
    </w:pPr>
    <w:rPr>
      <w:rFonts w:ascii="Calibri" w:eastAsiaTheme="minorHAnsi" w:hAnsi="Calibri" w:cs="Calibr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5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A9A"/>
    <w:rPr>
      <w:rFonts w:eastAsia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B6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634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6344"/>
    <w:rPr>
      <w:rFonts w:eastAsia="Calibri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63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6344"/>
    <w:rPr>
      <w:rFonts w:eastAsia="Calibri" w:cs="Times New Roman"/>
      <w:b/>
      <w:bCs/>
      <w:szCs w:val="20"/>
    </w:rPr>
  </w:style>
  <w:style w:type="paragraph" w:styleId="NormaleWeb">
    <w:name w:val="Normal (Web)"/>
    <w:basedOn w:val="Normale"/>
    <w:uiPriority w:val="99"/>
    <w:semiHidden/>
    <w:unhideWhenUsed/>
    <w:rsid w:val="007E16C3"/>
    <w:pPr>
      <w:spacing w:line="240" w:lineRule="auto"/>
    </w:pPr>
    <w:rPr>
      <w:rFonts w:ascii="Calibri" w:eastAsiaTheme="minorHAnsi" w:hAnsi="Calibri" w:cs="Calibr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anco@barab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isweb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morialedellaShoa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.corbetta@barab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Corbetta Alice</dc:creator>
  <cp:keywords/>
  <dc:description/>
  <cp:lastModifiedBy>Manco Francesca</cp:lastModifiedBy>
  <cp:revision>2</cp:revision>
  <dcterms:created xsi:type="dcterms:W3CDTF">2021-01-20T17:57:00Z</dcterms:created>
  <dcterms:modified xsi:type="dcterms:W3CDTF">2021-01-20T17:57:00Z</dcterms:modified>
</cp:coreProperties>
</file>